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BB3" w:rsidRDefault="00F13010" w:rsidP="000A6B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МОТИВИ</w:t>
      </w:r>
    </w:p>
    <w:p w:rsidR="009471D9" w:rsidRDefault="009471D9" w:rsidP="00FB1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71D9">
        <w:rPr>
          <w:rFonts w:ascii="Times New Roman" w:hAnsi="Times New Roman" w:cs="Times New Roman"/>
          <w:sz w:val="24"/>
          <w:szCs w:val="24"/>
        </w:rPr>
        <w:t>От 01.</w:t>
      </w:r>
      <w:proofErr w:type="spellStart"/>
      <w:r w:rsidRPr="009471D9">
        <w:rPr>
          <w:rFonts w:ascii="Times New Roman" w:hAnsi="Times New Roman" w:cs="Times New Roman"/>
          <w:sz w:val="24"/>
          <w:szCs w:val="24"/>
        </w:rPr>
        <w:t>01</w:t>
      </w:r>
      <w:proofErr w:type="spellEnd"/>
      <w:r w:rsidRPr="009471D9">
        <w:rPr>
          <w:rFonts w:ascii="Times New Roman" w:hAnsi="Times New Roman" w:cs="Times New Roman"/>
          <w:sz w:val="24"/>
          <w:szCs w:val="24"/>
        </w:rPr>
        <w:t xml:space="preserve">.2019 г. влезе в сила нов Закон за хората с увреждания (ЗХУ), а от  02.04.2019 г. Правилник за прилагане на Закона за хората с увреждания (ППЗХУ). Съгласно чл.10, ал.3, т.8  от ЗХУ Агенцията за хората с увреждания(АХУ) разработва програми и финансира програми за рехабилитация, интеграция и за изграждане на достъпна среда за хората с увреждания. На основание чл.64, ал.1 от ППЗХУ АХУ разработва програми и финансира проекти за изграждане на достъпна архитектурна среда за хора с увреждания на културни, исторически, спортни и други обекти, а на основание ал.2 Изпълнителният директор на АХУ утвърждава Методика, на база на която се извършва финансиране на проектите за изграждане на достъпна архитектурна среда.  </w:t>
      </w:r>
    </w:p>
    <w:p w:rsidR="003F0A99" w:rsidRDefault="003F0A99" w:rsidP="009471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Разработен е</w:t>
      </w:r>
      <w:r w:rsidR="009471D9" w:rsidRPr="009471D9">
        <w:rPr>
          <w:rFonts w:ascii="Times New Roman" w:hAnsi="Times New Roman" w:cs="Times New Roman"/>
          <w:sz w:val="24"/>
          <w:szCs w:val="24"/>
        </w:rPr>
        <w:t xml:space="preserve"> Проект на  Методика</w:t>
      </w:r>
      <w:r w:rsidR="004C1025">
        <w:rPr>
          <w:rFonts w:ascii="Times New Roman" w:hAnsi="Times New Roman" w:cs="Times New Roman"/>
          <w:sz w:val="24"/>
          <w:szCs w:val="24"/>
        </w:rPr>
        <w:t xml:space="preserve"> за </w:t>
      </w:r>
      <w:r w:rsidR="00897FFE" w:rsidRPr="00897FFE">
        <w:rPr>
          <w:rFonts w:ascii="Times New Roman" w:hAnsi="Times New Roman" w:cs="Times New Roman"/>
          <w:sz w:val="24"/>
          <w:szCs w:val="24"/>
        </w:rPr>
        <w:t>финансиране на проекти за изграждане на достъпна архитектурна среда за хората с увреждания на културни исторически, спортни обекти</w:t>
      </w:r>
      <w:r w:rsidR="009471D9" w:rsidRPr="009471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съответствие с новата правна рамка.</w:t>
      </w:r>
    </w:p>
    <w:p w:rsidR="00EA7725" w:rsidRDefault="009471D9" w:rsidP="003F0A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7725">
        <w:rPr>
          <w:rFonts w:ascii="Times New Roman" w:hAnsi="Times New Roman" w:cs="Times New Roman"/>
          <w:sz w:val="24"/>
          <w:szCs w:val="24"/>
        </w:rPr>
        <w:t>С</w:t>
      </w:r>
      <w:r w:rsidR="00CD1433">
        <w:rPr>
          <w:rFonts w:ascii="Times New Roman" w:hAnsi="Times New Roman" w:cs="Times New Roman"/>
          <w:sz w:val="24"/>
          <w:szCs w:val="24"/>
        </w:rPr>
        <w:t xml:space="preserve"> предложения проект на Методика се определят:</w:t>
      </w:r>
    </w:p>
    <w:p w:rsidR="002D5F62" w:rsidRDefault="002D5F62" w:rsidP="002D5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66D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 Общите условия на които трябва да отговарят кандидатите</w:t>
      </w:r>
      <w:r w:rsidRPr="00D845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да</w:t>
      </w:r>
      <w:r w:rsidRPr="00D845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получат</w:t>
      </w:r>
      <w:r w:rsidRPr="00D8452D">
        <w:rPr>
          <w:rFonts w:ascii="Times New Roman" w:hAnsi="Times New Roman" w:cs="Times New Roman"/>
          <w:sz w:val="24"/>
          <w:szCs w:val="24"/>
        </w:rPr>
        <w:t xml:space="preserve"> финансиране</w:t>
      </w:r>
      <w:r>
        <w:rPr>
          <w:rFonts w:ascii="Times New Roman" w:hAnsi="Times New Roman" w:cs="Times New Roman"/>
          <w:sz w:val="24"/>
          <w:szCs w:val="24"/>
        </w:rPr>
        <w:t xml:space="preserve">, а имено: </w:t>
      </w:r>
    </w:p>
    <w:p w:rsidR="002D5F62" w:rsidRPr="00B96A7A" w:rsidRDefault="002D5F62" w:rsidP="002D5F6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 са </w:t>
      </w:r>
      <w:r w:rsidRPr="00B96A7A">
        <w:rPr>
          <w:rFonts w:ascii="Times New Roman" w:hAnsi="Times New Roman" w:cs="Times New Roman"/>
          <w:sz w:val="24"/>
          <w:szCs w:val="24"/>
        </w:rPr>
        <w:t>държавни, общински, стопански и нестопански организации, които са юридически лица, регистрирани по българското законодателство, и притежават и/или сто</w:t>
      </w:r>
      <w:r>
        <w:rPr>
          <w:rFonts w:ascii="Times New Roman" w:hAnsi="Times New Roman" w:cs="Times New Roman"/>
          <w:sz w:val="24"/>
          <w:szCs w:val="24"/>
        </w:rPr>
        <w:t>панисват културни, исторически, спортни и др</w:t>
      </w:r>
      <w:r w:rsidRPr="007B266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обекти;</w:t>
      </w:r>
    </w:p>
    <w:p w:rsidR="002D5F62" w:rsidRPr="007B266D" w:rsidRDefault="002D5F62" w:rsidP="002D5F6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Pr="007B266D">
        <w:rPr>
          <w:rFonts w:ascii="Times New Roman" w:hAnsi="Times New Roman" w:cs="Times New Roman"/>
          <w:sz w:val="24"/>
          <w:szCs w:val="24"/>
        </w:rPr>
        <w:t>нямат изискуеми публични задължения към държавата или общините, установени с акт на компетентен орган,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2D5F62" w:rsidRPr="007B266D" w:rsidRDefault="002D5F62" w:rsidP="002D5F62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Pr="007B266D">
        <w:rPr>
          <w:rFonts w:ascii="Times New Roman" w:hAnsi="Times New Roman" w:cs="Times New Roman"/>
          <w:sz w:val="24"/>
          <w:szCs w:val="24"/>
        </w:rPr>
        <w:t>не получават средства от други източници за финансиране за същите допустими разходи и за същата цел.</w:t>
      </w:r>
    </w:p>
    <w:p w:rsidR="002D5F62" w:rsidRPr="00C10537" w:rsidRDefault="002D5F62" w:rsidP="002D5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66D">
        <w:rPr>
          <w:rFonts w:ascii="Times New Roman" w:hAnsi="Times New Roman" w:cs="Times New Roman"/>
          <w:b/>
          <w:sz w:val="24"/>
          <w:szCs w:val="24"/>
        </w:rPr>
        <w:t>2.</w:t>
      </w:r>
      <w:r w:rsidRPr="00C105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Предназначението на отпуснатите средства за финансиране, както следва:</w:t>
      </w:r>
    </w:p>
    <w:p w:rsidR="002D5F62" w:rsidRDefault="002D5F62" w:rsidP="002D5F62">
      <w:pPr>
        <w:pStyle w:val="ListParagraph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58099E">
        <w:rPr>
          <w:rFonts w:ascii="Times New Roman" w:hAnsi="Times New Roman" w:cs="Times New Roman"/>
          <w:sz w:val="24"/>
          <w:szCs w:val="24"/>
        </w:rPr>
        <w:t xml:space="preserve">Компонент 1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8099E">
        <w:rPr>
          <w:rFonts w:ascii="Times New Roman" w:hAnsi="Times New Roman" w:cs="Times New Roman"/>
          <w:sz w:val="24"/>
          <w:szCs w:val="24"/>
        </w:rPr>
        <w:t>за осигуряване на вън</w:t>
      </w:r>
      <w:r>
        <w:rPr>
          <w:rFonts w:ascii="Times New Roman" w:hAnsi="Times New Roman" w:cs="Times New Roman"/>
          <w:sz w:val="24"/>
          <w:szCs w:val="24"/>
        </w:rPr>
        <w:t>шен достъп до обект –  с</w:t>
      </w:r>
      <w:r w:rsidRPr="0058099E">
        <w:rPr>
          <w:rFonts w:ascii="Times New Roman" w:hAnsi="Times New Roman" w:cs="Times New Roman"/>
          <w:sz w:val="24"/>
          <w:szCs w:val="24"/>
        </w:rPr>
        <w:t>редствата могат да се използват за: изграждане на рампи, пътеки (подходи към обекта) за хора със зрителни увреждания, извършване на ремонти, осигуряващи адаптиране на входове-изходи на обекта, изграждане на външни преходи, изграждане на сигнализации за хора съ</w:t>
      </w:r>
      <w:r>
        <w:rPr>
          <w:rFonts w:ascii="Times New Roman" w:hAnsi="Times New Roman" w:cs="Times New Roman"/>
          <w:sz w:val="24"/>
          <w:szCs w:val="24"/>
        </w:rPr>
        <w:t>с зрителни и слухови увреждания.</w:t>
      </w:r>
    </w:p>
    <w:p w:rsidR="002D5F62" w:rsidRDefault="002D5F62" w:rsidP="002D5F62">
      <w:pPr>
        <w:pStyle w:val="ListParagraph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58099E">
        <w:rPr>
          <w:rFonts w:ascii="Times New Roman" w:hAnsi="Times New Roman" w:cs="Times New Roman"/>
          <w:sz w:val="24"/>
          <w:szCs w:val="24"/>
        </w:rPr>
        <w:t xml:space="preserve">Компонент 2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8099E">
        <w:rPr>
          <w:rFonts w:ascii="Times New Roman" w:hAnsi="Times New Roman" w:cs="Times New Roman"/>
          <w:sz w:val="24"/>
          <w:szCs w:val="24"/>
        </w:rPr>
        <w:t>за приспособяване на вътрешната</w:t>
      </w:r>
      <w:r>
        <w:rPr>
          <w:rFonts w:ascii="Times New Roman" w:hAnsi="Times New Roman" w:cs="Times New Roman"/>
          <w:sz w:val="24"/>
          <w:szCs w:val="24"/>
        </w:rPr>
        <w:t xml:space="preserve"> среда на обект – с</w:t>
      </w:r>
      <w:r w:rsidRPr="0058099E">
        <w:rPr>
          <w:rFonts w:ascii="Times New Roman" w:hAnsi="Times New Roman" w:cs="Times New Roman"/>
          <w:sz w:val="24"/>
          <w:szCs w:val="24"/>
        </w:rPr>
        <w:t>редствата могат да се използват за строително-монтажни работи, придобиване и монтиране на различни съоръжения с цел създаване на: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99E">
        <w:rPr>
          <w:rFonts w:ascii="Times New Roman" w:hAnsi="Times New Roman" w:cs="Times New Roman"/>
          <w:sz w:val="24"/>
          <w:szCs w:val="24"/>
        </w:rPr>
        <w:t>адаптирани места за трайно пребиваване на хората от целевата група в обекта като зрител,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99E">
        <w:rPr>
          <w:rFonts w:ascii="Times New Roman" w:hAnsi="Times New Roman" w:cs="Times New Roman"/>
          <w:sz w:val="24"/>
          <w:szCs w:val="24"/>
        </w:rPr>
        <w:t>вътрешни преходи, специални пътеки и други подобни, осигуряващи достъп до местата за наблюдение и/или активно участие в провеждани в обекта мероприятия от страна на хора от целевата група;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99E">
        <w:rPr>
          <w:rFonts w:ascii="Times New Roman" w:hAnsi="Times New Roman" w:cs="Times New Roman"/>
          <w:sz w:val="24"/>
          <w:szCs w:val="24"/>
        </w:rPr>
        <w:t>адаптирани санитарни помещения, както и съблекални в спортни обекти за хора от целевата група;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99E">
        <w:rPr>
          <w:rFonts w:ascii="Times New Roman" w:hAnsi="Times New Roman" w:cs="Times New Roman"/>
          <w:sz w:val="24"/>
          <w:szCs w:val="24"/>
        </w:rPr>
        <w:t>изграждане на сигнализации за ориентация вътре в обекта за хора съ</w:t>
      </w:r>
      <w:r>
        <w:rPr>
          <w:rFonts w:ascii="Times New Roman" w:hAnsi="Times New Roman" w:cs="Times New Roman"/>
          <w:sz w:val="24"/>
          <w:szCs w:val="24"/>
        </w:rPr>
        <w:t>с зрителни и слухови увреждания.</w:t>
      </w:r>
    </w:p>
    <w:p w:rsidR="002D5F62" w:rsidRDefault="002D5F62" w:rsidP="002D5F62">
      <w:pPr>
        <w:pStyle w:val="ListParagraph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58099E">
        <w:rPr>
          <w:rFonts w:ascii="Times New Roman" w:hAnsi="Times New Roman" w:cs="Times New Roman"/>
          <w:sz w:val="24"/>
          <w:szCs w:val="24"/>
        </w:rPr>
        <w:t>Компонент 3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58099E">
        <w:rPr>
          <w:rFonts w:ascii="Times New Roman" w:hAnsi="Times New Roman" w:cs="Times New Roman"/>
          <w:sz w:val="24"/>
          <w:szCs w:val="24"/>
        </w:rPr>
        <w:t xml:space="preserve"> за изграждане на нови и преустройство на съществуващи повдигателни съоръжения (асансьори или лифтови платформи) за ползване от лица от целевата група </w:t>
      </w:r>
    </w:p>
    <w:p w:rsidR="009D755C" w:rsidRDefault="00892725" w:rsidP="007B2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3</w:t>
      </w:r>
      <w:r w:rsidR="009D755C" w:rsidRPr="007B266D">
        <w:rPr>
          <w:rFonts w:ascii="Times New Roman" w:hAnsi="Times New Roman" w:cs="Times New Roman"/>
          <w:b/>
          <w:sz w:val="24"/>
          <w:szCs w:val="24"/>
        </w:rPr>
        <w:t>.</w:t>
      </w:r>
      <w:r w:rsidR="0058099E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9D755C">
        <w:rPr>
          <w:rFonts w:ascii="Times New Roman" w:hAnsi="Times New Roman" w:cs="Times New Roman"/>
          <w:sz w:val="24"/>
          <w:szCs w:val="24"/>
        </w:rPr>
        <w:t xml:space="preserve"> за  оценявани и класиране на конкурсните предложения.</w:t>
      </w:r>
    </w:p>
    <w:p w:rsidR="005C37BD" w:rsidRPr="00525E08" w:rsidRDefault="00892725" w:rsidP="007B2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D755C" w:rsidRPr="007B266D">
        <w:rPr>
          <w:rFonts w:ascii="Times New Roman" w:hAnsi="Times New Roman" w:cs="Times New Roman"/>
          <w:b/>
          <w:sz w:val="24"/>
          <w:szCs w:val="24"/>
        </w:rPr>
        <w:t>.</w:t>
      </w:r>
      <w:r w:rsidR="000F480F">
        <w:rPr>
          <w:rFonts w:ascii="Times New Roman" w:hAnsi="Times New Roman" w:cs="Times New Roman"/>
          <w:sz w:val="24"/>
          <w:szCs w:val="24"/>
        </w:rPr>
        <w:t xml:space="preserve"> Н</w:t>
      </w:r>
      <w:r w:rsidR="009D755C">
        <w:rPr>
          <w:rFonts w:ascii="Times New Roman" w:hAnsi="Times New Roman" w:cs="Times New Roman"/>
          <w:sz w:val="24"/>
          <w:szCs w:val="24"/>
        </w:rPr>
        <w:t xml:space="preserve">ачина на </w:t>
      </w:r>
      <w:r w:rsidR="000F480F">
        <w:rPr>
          <w:rFonts w:ascii="Times New Roman" w:hAnsi="Times New Roman" w:cs="Times New Roman"/>
          <w:sz w:val="24"/>
          <w:szCs w:val="24"/>
        </w:rPr>
        <w:t>наблюдение и отчетност на финансираните предложения</w:t>
      </w:r>
      <w:r w:rsidR="002407B1" w:rsidRPr="00113FB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3FB6" w:rsidRDefault="00892725" w:rsidP="007B2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D755C" w:rsidRPr="007B266D">
        <w:rPr>
          <w:rFonts w:ascii="Times New Roman" w:hAnsi="Times New Roman" w:cs="Times New Roman"/>
          <w:b/>
          <w:sz w:val="24"/>
          <w:szCs w:val="24"/>
        </w:rPr>
        <w:t>.</w:t>
      </w:r>
      <w:r w:rsidR="004C1025">
        <w:rPr>
          <w:rFonts w:ascii="Times New Roman" w:hAnsi="Times New Roman" w:cs="Times New Roman"/>
          <w:sz w:val="24"/>
          <w:szCs w:val="24"/>
        </w:rPr>
        <w:t xml:space="preserve"> </w:t>
      </w:r>
      <w:r w:rsidR="000F480F">
        <w:rPr>
          <w:rFonts w:ascii="Times New Roman" w:hAnsi="Times New Roman" w:cs="Times New Roman"/>
          <w:sz w:val="24"/>
          <w:szCs w:val="24"/>
        </w:rPr>
        <w:t>О</w:t>
      </w:r>
      <w:r w:rsidR="00113FB6" w:rsidRPr="00113FB6">
        <w:rPr>
          <w:rFonts w:ascii="Times New Roman" w:hAnsi="Times New Roman" w:cs="Times New Roman"/>
          <w:sz w:val="24"/>
          <w:szCs w:val="24"/>
        </w:rPr>
        <w:t>тчетност</w:t>
      </w:r>
      <w:r w:rsidR="000F480F">
        <w:rPr>
          <w:rFonts w:ascii="Times New Roman" w:hAnsi="Times New Roman" w:cs="Times New Roman"/>
          <w:sz w:val="24"/>
          <w:szCs w:val="24"/>
        </w:rPr>
        <w:t>та</w:t>
      </w:r>
      <w:r w:rsidR="00113FB6" w:rsidRPr="00113FB6">
        <w:rPr>
          <w:rFonts w:ascii="Times New Roman" w:hAnsi="Times New Roman" w:cs="Times New Roman"/>
          <w:sz w:val="24"/>
          <w:szCs w:val="24"/>
        </w:rPr>
        <w:t xml:space="preserve"> по реализацията на конкурсното предло</w:t>
      </w:r>
      <w:r w:rsidR="000F480F">
        <w:rPr>
          <w:rFonts w:ascii="Times New Roman" w:hAnsi="Times New Roman" w:cs="Times New Roman"/>
          <w:sz w:val="24"/>
          <w:szCs w:val="24"/>
        </w:rPr>
        <w:t xml:space="preserve">жение, получило финансиране, </w:t>
      </w:r>
      <w:r w:rsidR="00113FB6" w:rsidRPr="00113FB6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0F480F">
        <w:rPr>
          <w:rFonts w:ascii="Times New Roman" w:hAnsi="Times New Roman" w:cs="Times New Roman"/>
          <w:sz w:val="24"/>
          <w:szCs w:val="24"/>
        </w:rPr>
        <w:t xml:space="preserve">действащото </w:t>
      </w:r>
      <w:r w:rsidR="00113FB6" w:rsidRPr="00113FB6">
        <w:rPr>
          <w:rFonts w:ascii="Times New Roman" w:hAnsi="Times New Roman" w:cs="Times New Roman"/>
          <w:sz w:val="24"/>
          <w:szCs w:val="24"/>
        </w:rPr>
        <w:t xml:space="preserve"> </w:t>
      </w:r>
      <w:r w:rsidR="000F480F">
        <w:rPr>
          <w:rFonts w:ascii="Times New Roman" w:hAnsi="Times New Roman" w:cs="Times New Roman"/>
          <w:sz w:val="24"/>
          <w:szCs w:val="24"/>
        </w:rPr>
        <w:t>законодателство, като</w:t>
      </w:r>
      <w:r w:rsidR="00113FB6" w:rsidRPr="00113FB6">
        <w:rPr>
          <w:rFonts w:ascii="Times New Roman" w:hAnsi="Times New Roman" w:cs="Times New Roman"/>
          <w:sz w:val="24"/>
          <w:szCs w:val="24"/>
        </w:rPr>
        <w:t xml:space="preserve"> се изготвят отчети за изпълнението и приключването на дейностите.</w:t>
      </w:r>
      <w:r w:rsidR="00202F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FFE" w:rsidRPr="00113FB6" w:rsidRDefault="00D93FF4" w:rsidP="007B2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Приемането на проект на</w:t>
      </w:r>
      <w:r w:rsidR="00897FFE">
        <w:rPr>
          <w:rFonts w:ascii="Times New Roman" w:hAnsi="Times New Roman" w:cs="Times New Roman"/>
          <w:sz w:val="24"/>
          <w:szCs w:val="24"/>
        </w:rPr>
        <w:t xml:space="preserve"> Методика</w:t>
      </w:r>
      <w:r w:rsidR="00897FFE" w:rsidRPr="00897FFE">
        <w:rPr>
          <w:rFonts w:ascii="Times New Roman" w:hAnsi="Times New Roman" w:cs="Times New Roman"/>
          <w:sz w:val="24"/>
          <w:szCs w:val="24"/>
        </w:rPr>
        <w:t xml:space="preserve"> създава предпоставки за активно социално включване на хората с увреждания, имащи специфични потребности при прост</w:t>
      </w:r>
      <w:r w:rsidR="00897FFE">
        <w:rPr>
          <w:rFonts w:ascii="Times New Roman" w:hAnsi="Times New Roman" w:cs="Times New Roman"/>
          <w:sz w:val="24"/>
          <w:szCs w:val="24"/>
        </w:rPr>
        <w:t xml:space="preserve">ранственото си придвижване, в културния </w:t>
      </w:r>
      <w:r w:rsidR="00897FFE" w:rsidRPr="00897FFE">
        <w:rPr>
          <w:rFonts w:ascii="Times New Roman" w:hAnsi="Times New Roman" w:cs="Times New Roman"/>
          <w:sz w:val="24"/>
          <w:szCs w:val="24"/>
        </w:rPr>
        <w:t>и спортния живот на страната, за повишаване на тяхната обществена зна</w:t>
      </w:r>
      <w:r w:rsidR="00897FFE">
        <w:rPr>
          <w:rFonts w:ascii="Times New Roman" w:hAnsi="Times New Roman" w:cs="Times New Roman"/>
          <w:sz w:val="24"/>
          <w:szCs w:val="24"/>
        </w:rPr>
        <w:t>чимост и личностно самочувствие</w:t>
      </w:r>
      <w:r w:rsidR="00897FFE" w:rsidRPr="00897FFE">
        <w:rPr>
          <w:rFonts w:ascii="Times New Roman" w:hAnsi="Times New Roman" w:cs="Times New Roman"/>
          <w:sz w:val="24"/>
          <w:szCs w:val="24"/>
        </w:rPr>
        <w:t>.</w:t>
      </w:r>
    </w:p>
    <w:p w:rsidR="00113FB6" w:rsidRPr="00113FB6" w:rsidRDefault="00113FB6" w:rsidP="007B26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A0670" w:rsidRPr="00113FB6" w:rsidRDefault="00BA0670" w:rsidP="007B26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A6BB3" w:rsidRPr="00113FB6" w:rsidRDefault="000A6BB3" w:rsidP="00113FB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0A6BB3" w:rsidRPr="00113FB6" w:rsidSect="005306C4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B5204"/>
    <w:multiLevelType w:val="hybridMultilevel"/>
    <w:tmpl w:val="1C00A41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5409D6"/>
    <w:multiLevelType w:val="hybridMultilevel"/>
    <w:tmpl w:val="0F42B65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103F26"/>
    <w:multiLevelType w:val="hybridMultilevel"/>
    <w:tmpl w:val="BF0CAC5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5FF2837"/>
    <w:multiLevelType w:val="hybridMultilevel"/>
    <w:tmpl w:val="DA2AFE64"/>
    <w:lvl w:ilvl="0" w:tplc="E982DB7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55E4DCE"/>
    <w:multiLevelType w:val="hybridMultilevel"/>
    <w:tmpl w:val="59A806C8"/>
    <w:lvl w:ilvl="0" w:tplc="1B2A68D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96F02"/>
    <w:multiLevelType w:val="hybridMultilevel"/>
    <w:tmpl w:val="DE28376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91E43B2"/>
    <w:multiLevelType w:val="hybridMultilevel"/>
    <w:tmpl w:val="ECAC1B8C"/>
    <w:lvl w:ilvl="0" w:tplc="056077EA">
      <w:start w:val="1"/>
      <w:numFmt w:val="bullet"/>
      <w:lvlText w:val="-"/>
      <w:lvlJc w:val="left"/>
      <w:pPr>
        <w:ind w:left="1428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A4756D8"/>
    <w:multiLevelType w:val="hybridMultilevel"/>
    <w:tmpl w:val="6C628C82"/>
    <w:lvl w:ilvl="0" w:tplc="89562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D7A6E"/>
    <w:rsid w:val="000A6BB3"/>
    <w:rsid w:val="000F480F"/>
    <w:rsid w:val="00113FB6"/>
    <w:rsid w:val="001B3C85"/>
    <w:rsid w:val="00202FE4"/>
    <w:rsid w:val="00211394"/>
    <w:rsid w:val="002407B1"/>
    <w:rsid w:val="00286F86"/>
    <w:rsid w:val="002D5F62"/>
    <w:rsid w:val="00390A02"/>
    <w:rsid w:val="003F0A99"/>
    <w:rsid w:val="004B0B74"/>
    <w:rsid w:val="004C1025"/>
    <w:rsid w:val="004F4441"/>
    <w:rsid w:val="00525E08"/>
    <w:rsid w:val="005306C4"/>
    <w:rsid w:val="005364A6"/>
    <w:rsid w:val="00544E63"/>
    <w:rsid w:val="00574B3C"/>
    <w:rsid w:val="0058099E"/>
    <w:rsid w:val="005B41DB"/>
    <w:rsid w:val="005C37BD"/>
    <w:rsid w:val="005E3625"/>
    <w:rsid w:val="0063334D"/>
    <w:rsid w:val="006B1629"/>
    <w:rsid w:val="007B266D"/>
    <w:rsid w:val="007B5DA4"/>
    <w:rsid w:val="007D7A6E"/>
    <w:rsid w:val="0083498E"/>
    <w:rsid w:val="00861BC1"/>
    <w:rsid w:val="00865CCE"/>
    <w:rsid w:val="00892725"/>
    <w:rsid w:val="008941E1"/>
    <w:rsid w:val="00897FFE"/>
    <w:rsid w:val="009471D9"/>
    <w:rsid w:val="009D755C"/>
    <w:rsid w:val="00AA51F5"/>
    <w:rsid w:val="00AD37CF"/>
    <w:rsid w:val="00AE6789"/>
    <w:rsid w:val="00B57820"/>
    <w:rsid w:val="00B60F38"/>
    <w:rsid w:val="00B96A7A"/>
    <w:rsid w:val="00BA0670"/>
    <w:rsid w:val="00C10537"/>
    <w:rsid w:val="00CD1433"/>
    <w:rsid w:val="00D42EA1"/>
    <w:rsid w:val="00D828F7"/>
    <w:rsid w:val="00D8452D"/>
    <w:rsid w:val="00D93FF4"/>
    <w:rsid w:val="00EA7725"/>
    <w:rsid w:val="00F13010"/>
    <w:rsid w:val="00F53B59"/>
    <w:rsid w:val="00FB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E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0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0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Stamenova</dc:creator>
  <cp:keywords/>
  <dc:description/>
  <cp:lastModifiedBy>Marin Baychev</cp:lastModifiedBy>
  <cp:revision>50</cp:revision>
  <cp:lastPrinted>2019-04-08T09:26:00Z</cp:lastPrinted>
  <dcterms:created xsi:type="dcterms:W3CDTF">2019-04-05T12:17:00Z</dcterms:created>
  <dcterms:modified xsi:type="dcterms:W3CDTF">2019-04-17T10:10:00Z</dcterms:modified>
</cp:coreProperties>
</file>