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08A" w:rsidRPr="00E2608A" w:rsidRDefault="00E2608A" w:rsidP="00E2608A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E2608A">
        <w:rPr>
          <w:rFonts w:ascii="Times New Roman" w:hAnsi="Times New Roman" w:cs="Times New Roman"/>
          <w:sz w:val="24"/>
          <w:szCs w:val="24"/>
          <w:lang w:val="bg-BG"/>
        </w:rPr>
        <w:t>ИЗИСКВАНИЯ ПРИ ПОПЪЛВАНЕ НА БЮДЖЕТА</w:t>
      </w:r>
    </w:p>
    <w:p w:rsidR="00E2608A" w:rsidRDefault="00E2608A" w:rsidP="00E2608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изготвяне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бюджета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имат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предвид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следни</w:t>
      </w:r>
      <w:r w:rsidRPr="00E2608A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2608A">
        <w:rPr>
          <w:rFonts w:ascii="Times New Roman" w:hAnsi="Times New Roman" w:cs="Times New Roman"/>
          <w:sz w:val="24"/>
          <w:szCs w:val="24"/>
        </w:rPr>
        <w:t>особености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2608A" w:rsidRDefault="00E2608A" w:rsidP="00E2608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2608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Разходите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отразяват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самостоятелн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отделни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компоненти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2608A" w:rsidRDefault="00E2608A" w:rsidP="00E2608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2608A">
        <w:rPr>
          <w:rFonts w:ascii="Times New Roman" w:hAnsi="Times New Roman" w:cs="Times New Roman"/>
          <w:sz w:val="24"/>
          <w:szCs w:val="24"/>
        </w:rPr>
        <w:t xml:space="preserve">2. В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рамките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компонента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разходите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представят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дейности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2608A" w:rsidRPr="00E2608A" w:rsidRDefault="00E2608A" w:rsidP="00E2608A">
      <w:pPr>
        <w:jc w:val="both"/>
        <w:rPr>
          <w:rFonts w:ascii="Times New Roman" w:hAnsi="Times New Roman" w:cs="Times New Roman"/>
          <w:sz w:val="24"/>
          <w:szCs w:val="24"/>
        </w:rPr>
      </w:pPr>
      <w:r w:rsidRPr="00E2608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Когато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предвидено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собствено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най-напред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попълва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след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което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определената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формула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>числява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исканата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субсидия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</w:p>
    <w:p w:rsidR="00C75563" w:rsidRDefault="00E2608A" w:rsidP="00E2608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2608A">
        <w:rPr>
          <w:rFonts w:ascii="Times New Roman" w:hAnsi="Times New Roman" w:cs="Times New Roman"/>
          <w:sz w:val="24"/>
          <w:szCs w:val="24"/>
        </w:rPr>
        <w:t>4.</w:t>
      </w:r>
      <w:r w:rsidR="00C7556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Общата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стойност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разходите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компонент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I.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Осигуряване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в</w:t>
      </w:r>
      <w:r w:rsidR="00C75563">
        <w:rPr>
          <w:rFonts w:ascii="Times New Roman" w:hAnsi="Times New Roman" w:cs="Times New Roman"/>
          <w:sz w:val="24"/>
          <w:szCs w:val="24"/>
        </w:rPr>
        <w:t>ъншен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достъп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обект</w:t>
      </w:r>
      <w:proofErr w:type="spellEnd"/>
      <w:r w:rsidR="00C75563">
        <w:rPr>
          <w:rFonts w:ascii="Times New Roman" w:hAnsi="Times New Roman" w:cs="Times New Roman"/>
          <w:sz w:val="24"/>
          <w:szCs w:val="24"/>
          <w:lang w:val="bg-BG"/>
        </w:rPr>
        <w:t xml:space="preserve"> – исканата сума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превишава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12 000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2608A">
        <w:rPr>
          <w:rFonts w:ascii="Times New Roman" w:hAnsi="Times New Roman" w:cs="Times New Roman"/>
          <w:sz w:val="24"/>
          <w:szCs w:val="24"/>
        </w:rPr>
        <w:t>Спазване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лимит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проверява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чрез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стойността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получената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разлика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ято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отрицателно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число.</w:t>
      </w:r>
      <w:proofErr w:type="gramEnd"/>
    </w:p>
    <w:p w:rsidR="00E2608A" w:rsidRPr="00E2608A" w:rsidRDefault="00E2608A" w:rsidP="00E2608A">
      <w:pPr>
        <w:jc w:val="both"/>
        <w:rPr>
          <w:rFonts w:ascii="Times New Roman" w:hAnsi="Times New Roman" w:cs="Times New Roman"/>
          <w:sz w:val="24"/>
          <w:szCs w:val="24"/>
        </w:rPr>
      </w:pPr>
      <w:r w:rsidRPr="00E2608A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Общата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стойност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разходите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компонент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II. </w:t>
      </w:r>
      <w:proofErr w:type="spellStart"/>
      <w:proofErr w:type="gramStart"/>
      <w:r w:rsidRPr="00E2608A">
        <w:rPr>
          <w:rFonts w:ascii="Times New Roman" w:hAnsi="Times New Roman" w:cs="Times New Roman"/>
          <w:sz w:val="24"/>
          <w:szCs w:val="24"/>
        </w:rPr>
        <w:t>Приспособява</w:t>
      </w:r>
      <w:r w:rsidR="00C75563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вътрешната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среда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обект</w:t>
      </w:r>
      <w:proofErr w:type="spellEnd"/>
      <w:r w:rsidR="00C75563">
        <w:rPr>
          <w:rFonts w:ascii="Times New Roman" w:hAnsi="Times New Roman" w:cs="Times New Roman"/>
          <w:sz w:val="24"/>
          <w:szCs w:val="24"/>
          <w:lang w:val="bg-BG"/>
        </w:rPr>
        <w:t xml:space="preserve"> –</w:t>
      </w:r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r w:rsidR="00C75563">
        <w:rPr>
          <w:rFonts w:ascii="Times New Roman" w:hAnsi="Times New Roman" w:cs="Times New Roman"/>
          <w:sz w:val="24"/>
          <w:szCs w:val="24"/>
          <w:lang w:val="bg-BG"/>
        </w:rPr>
        <w:t>исканата сума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превишава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15 000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2608A">
        <w:rPr>
          <w:rFonts w:ascii="Times New Roman" w:hAnsi="Times New Roman" w:cs="Times New Roman"/>
          <w:sz w:val="24"/>
          <w:szCs w:val="24"/>
        </w:rPr>
        <w:t>Спазване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лимит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проверява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чрез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стойността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получената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разлика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ято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отрицателно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число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</w:p>
    <w:p w:rsidR="00E2608A" w:rsidRDefault="00E2608A" w:rsidP="00E2608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2608A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Общата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стойност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разходите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компонент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III. </w:t>
      </w:r>
      <w:proofErr w:type="spellStart"/>
      <w:proofErr w:type="gramStart"/>
      <w:r w:rsidRPr="00E2608A">
        <w:rPr>
          <w:rFonts w:ascii="Times New Roman" w:hAnsi="Times New Roman" w:cs="Times New Roman"/>
          <w:sz w:val="24"/>
          <w:szCs w:val="24"/>
        </w:rPr>
        <w:t>Изграждане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нови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преустройство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съществуващи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повдигателни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съоръжения</w:t>
      </w:r>
      <w:proofErr w:type="spellEnd"/>
      <w:r w:rsidR="00C75563">
        <w:rPr>
          <w:rFonts w:ascii="Times New Roman" w:hAnsi="Times New Roman" w:cs="Times New Roman"/>
          <w:sz w:val="24"/>
          <w:szCs w:val="24"/>
          <w:lang w:val="bg-BG"/>
        </w:rPr>
        <w:t xml:space="preserve"> – исканата сума</w:t>
      </w:r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превишава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50 000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2608A">
        <w:rPr>
          <w:rFonts w:ascii="Times New Roman" w:hAnsi="Times New Roman" w:cs="Times New Roman"/>
          <w:sz w:val="24"/>
          <w:szCs w:val="24"/>
        </w:rPr>
        <w:t>Спазване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лимит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проверява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чрез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стойността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пол</w:t>
      </w:r>
      <w:r>
        <w:rPr>
          <w:rFonts w:ascii="Times New Roman" w:hAnsi="Times New Roman" w:cs="Times New Roman"/>
          <w:sz w:val="24"/>
          <w:szCs w:val="24"/>
        </w:rPr>
        <w:t>учената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разлика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която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отрицателно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число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2608A" w:rsidRDefault="00E2608A" w:rsidP="00E2608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2608A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Общата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стойност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разходите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когато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кандидатства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трите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компонент</w:t>
      </w:r>
      <w:proofErr w:type="spellEnd"/>
      <w:r w:rsidR="00C75563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едновременно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покриват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субсидията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преви</w:t>
      </w:r>
      <w:r w:rsidR="00C75563">
        <w:rPr>
          <w:rFonts w:ascii="Times New Roman" w:hAnsi="Times New Roman" w:cs="Times New Roman"/>
          <w:sz w:val="24"/>
          <w:szCs w:val="24"/>
        </w:rPr>
        <w:t>шава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69 300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2608A">
        <w:rPr>
          <w:rFonts w:ascii="Times New Roman" w:hAnsi="Times New Roman" w:cs="Times New Roman"/>
          <w:sz w:val="24"/>
          <w:szCs w:val="24"/>
        </w:rPr>
        <w:t>Спазване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лимит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проверява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чрез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стойностт</w:t>
      </w:r>
      <w:r w:rsidR="00C75563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получената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5563">
        <w:rPr>
          <w:rFonts w:ascii="Times New Roman" w:hAnsi="Times New Roman" w:cs="Times New Roman"/>
          <w:sz w:val="24"/>
          <w:szCs w:val="24"/>
        </w:rPr>
        <w:t>разлика</w:t>
      </w:r>
      <w:proofErr w:type="spellEnd"/>
      <w:r w:rsidR="00C7556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която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отрицателно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число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</w:p>
    <w:p w:rsidR="00E2608A" w:rsidRPr="00E2608A" w:rsidRDefault="00E2608A" w:rsidP="00E2608A">
      <w:pPr>
        <w:jc w:val="both"/>
        <w:rPr>
          <w:rFonts w:ascii="Times New Roman" w:hAnsi="Times New Roman" w:cs="Times New Roman"/>
          <w:sz w:val="24"/>
          <w:szCs w:val="24"/>
        </w:rPr>
      </w:pPr>
      <w:r w:rsidRPr="00E2608A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Разходите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общо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проекта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определят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чрез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събиране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разходите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трите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компонента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>.</w:t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</w:p>
    <w:p w:rsidR="00C75563" w:rsidRPr="00E2608A" w:rsidRDefault="00E2608A" w:rsidP="00C75563">
      <w:pPr>
        <w:jc w:val="both"/>
        <w:rPr>
          <w:rFonts w:ascii="Times New Roman" w:hAnsi="Times New Roman" w:cs="Times New Roman"/>
          <w:sz w:val="24"/>
          <w:szCs w:val="24"/>
        </w:rPr>
      </w:pPr>
      <w:r w:rsidRPr="00E2608A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Сумарните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стойности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разходите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дейности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компонент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общо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конкурсното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тр</w:t>
      </w:r>
      <w:r>
        <w:rPr>
          <w:rFonts w:ascii="Times New Roman" w:hAnsi="Times New Roman" w:cs="Times New Roman"/>
          <w:sz w:val="24"/>
          <w:szCs w:val="24"/>
        </w:rPr>
        <w:t>ябва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съответстват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стойностите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обосновани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в</w:t>
      </w:r>
      <w:proofErr w:type="spellStart"/>
      <w:r w:rsidR="00C75563">
        <w:rPr>
          <w:rFonts w:ascii="Times New Roman" w:hAnsi="Times New Roman" w:cs="Times New Roman"/>
          <w:sz w:val="24"/>
          <w:szCs w:val="24"/>
          <w:lang w:val="bg-BG"/>
        </w:rPr>
        <w:t>ъв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формуляра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имат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оферта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оферти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) и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конкретен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8A">
        <w:rPr>
          <w:rFonts w:ascii="Times New Roman" w:hAnsi="Times New Roman" w:cs="Times New Roman"/>
          <w:sz w:val="24"/>
          <w:szCs w:val="24"/>
        </w:rPr>
        <w:t>изпълнител</w:t>
      </w:r>
      <w:proofErr w:type="spellEnd"/>
      <w:r w:rsidRPr="00E2608A">
        <w:rPr>
          <w:rFonts w:ascii="Times New Roman" w:hAnsi="Times New Roman" w:cs="Times New Roman"/>
          <w:sz w:val="24"/>
          <w:szCs w:val="24"/>
        </w:rPr>
        <w:t>.</w:t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D15607" w:rsidRPr="00E2608A" w:rsidRDefault="00E2608A" w:rsidP="00E2608A">
      <w:pPr>
        <w:jc w:val="both"/>
        <w:rPr>
          <w:rFonts w:ascii="Times New Roman" w:hAnsi="Times New Roman" w:cs="Times New Roman"/>
          <w:sz w:val="24"/>
          <w:szCs w:val="24"/>
        </w:rPr>
      </w:pP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  <w:r w:rsidRPr="00E2608A">
        <w:rPr>
          <w:rFonts w:ascii="Times New Roman" w:hAnsi="Times New Roman" w:cs="Times New Roman"/>
          <w:sz w:val="24"/>
          <w:szCs w:val="24"/>
        </w:rPr>
        <w:tab/>
      </w:r>
    </w:p>
    <w:sectPr w:rsidR="00D15607" w:rsidRPr="00E260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2B2"/>
    <w:rsid w:val="00C75563"/>
    <w:rsid w:val="00CF72B2"/>
    <w:rsid w:val="00D15607"/>
    <w:rsid w:val="00E2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3</cp:revision>
  <dcterms:created xsi:type="dcterms:W3CDTF">2019-04-08T07:06:00Z</dcterms:created>
  <dcterms:modified xsi:type="dcterms:W3CDTF">2019-04-08T07:23:00Z</dcterms:modified>
</cp:coreProperties>
</file>