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BB3" w:rsidRDefault="000A6BB3" w:rsidP="000A6B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BB3">
        <w:rPr>
          <w:rFonts w:ascii="Times New Roman" w:hAnsi="Times New Roman" w:cs="Times New Roman"/>
          <w:b/>
          <w:sz w:val="24"/>
          <w:szCs w:val="24"/>
        </w:rPr>
        <w:t>АНОТАЦИЯ</w:t>
      </w:r>
    </w:p>
    <w:p w:rsidR="007B266D" w:rsidRDefault="000A6BB3" w:rsidP="00FF31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Агенцията за хората с увреждания</w:t>
      </w:r>
      <w:r w:rsidR="0063334D">
        <w:rPr>
          <w:rFonts w:ascii="Times New Roman" w:hAnsi="Times New Roman" w:cs="Times New Roman"/>
          <w:sz w:val="24"/>
          <w:szCs w:val="24"/>
        </w:rPr>
        <w:t xml:space="preserve"> /АХУ/</w:t>
      </w:r>
      <w:r>
        <w:rPr>
          <w:rFonts w:ascii="Times New Roman" w:hAnsi="Times New Roman" w:cs="Times New Roman"/>
          <w:sz w:val="24"/>
          <w:szCs w:val="24"/>
        </w:rPr>
        <w:t xml:space="preserve"> изпълнява програма за</w:t>
      </w:r>
      <w:r w:rsidR="00FB15F2">
        <w:rPr>
          <w:rFonts w:ascii="Times New Roman" w:hAnsi="Times New Roman" w:cs="Times New Roman"/>
          <w:sz w:val="24"/>
          <w:szCs w:val="24"/>
        </w:rPr>
        <w:t xml:space="preserve"> изграждане на достъпна среда за хората с увреждания.  Кандидатстването</w:t>
      </w:r>
      <w:r>
        <w:rPr>
          <w:rFonts w:ascii="Times New Roman" w:hAnsi="Times New Roman" w:cs="Times New Roman"/>
          <w:sz w:val="24"/>
          <w:szCs w:val="24"/>
        </w:rPr>
        <w:t xml:space="preserve"> по тази п</w:t>
      </w:r>
      <w:r w:rsidR="00FB15F2">
        <w:rPr>
          <w:rFonts w:ascii="Times New Roman" w:hAnsi="Times New Roman" w:cs="Times New Roman"/>
          <w:sz w:val="24"/>
          <w:szCs w:val="24"/>
        </w:rPr>
        <w:t xml:space="preserve">рограма </w:t>
      </w:r>
      <w:r w:rsidR="00861BC1">
        <w:rPr>
          <w:rFonts w:ascii="Times New Roman" w:hAnsi="Times New Roman" w:cs="Times New Roman"/>
          <w:sz w:val="24"/>
          <w:szCs w:val="24"/>
        </w:rPr>
        <w:t>се разписва</w:t>
      </w:r>
      <w:r w:rsidR="00D8452D">
        <w:rPr>
          <w:rFonts w:ascii="Times New Roman" w:hAnsi="Times New Roman" w:cs="Times New Roman"/>
          <w:sz w:val="24"/>
          <w:szCs w:val="24"/>
        </w:rPr>
        <w:t xml:space="preserve"> в Методика за финансиране на проекти за </w:t>
      </w:r>
      <w:r w:rsidR="00FB15F2">
        <w:rPr>
          <w:rFonts w:ascii="Times New Roman" w:hAnsi="Times New Roman" w:cs="Times New Roman"/>
          <w:sz w:val="24"/>
          <w:szCs w:val="24"/>
        </w:rPr>
        <w:t>изграждане на достъпна архитектурна среда на културни, исторически</w:t>
      </w:r>
      <w:r w:rsidR="00861BC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FB15F2">
        <w:rPr>
          <w:rFonts w:ascii="Times New Roman" w:hAnsi="Times New Roman" w:cs="Times New Roman"/>
          <w:sz w:val="24"/>
          <w:szCs w:val="24"/>
        </w:rPr>
        <w:t xml:space="preserve"> спортни обекти /Методиката/, на основание чл. 10, ал.3, т.8</w:t>
      </w:r>
      <w:r>
        <w:rPr>
          <w:rFonts w:ascii="Times New Roman" w:hAnsi="Times New Roman" w:cs="Times New Roman"/>
          <w:sz w:val="24"/>
          <w:szCs w:val="24"/>
        </w:rPr>
        <w:t xml:space="preserve"> от Закона за хората с увреждания и</w:t>
      </w:r>
      <w:r w:rsidR="00BA0670">
        <w:rPr>
          <w:rFonts w:ascii="Times New Roman" w:hAnsi="Times New Roman" w:cs="Times New Roman"/>
          <w:sz w:val="24"/>
          <w:szCs w:val="24"/>
        </w:rPr>
        <w:t xml:space="preserve"> във връзка с</w:t>
      </w:r>
      <w:r w:rsidR="00B96A7A">
        <w:rPr>
          <w:rFonts w:ascii="Times New Roman" w:hAnsi="Times New Roman" w:cs="Times New Roman"/>
          <w:sz w:val="24"/>
          <w:szCs w:val="24"/>
        </w:rPr>
        <w:t xml:space="preserve"> чл. 64, ал.1</w:t>
      </w:r>
      <w:r w:rsidRPr="000A6BB3">
        <w:t xml:space="preserve"> </w:t>
      </w:r>
      <w:r>
        <w:t xml:space="preserve"> </w:t>
      </w:r>
      <w:r w:rsidRPr="000A6BB3">
        <w:rPr>
          <w:rFonts w:ascii="Times New Roman" w:hAnsi="Times New Roman" w:cs="Times New Roman"/>
          <w:sz w:val="24"/>
          <w:szCs w:val="24"/>
        </w:rPr>
        <w:t>от Правилника за прилагане н</w:t>
      </w:r>
      <w:r w:rsidR="00BA0670">
        <w:rPr>
          <w:rFonts w:ascii="Times New Roman" w:hAnsi="Times New Roman" w:cs="Times New Roman"/>
          <w:sz w:val="24"/>
          <w:szCs w:val="24"/>
        </w:rPr>
        <w:t>а Закона за хората с увреждания.</w:t>
      </w:r>
      <w:r w:rsidR="00B60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725" w:rsidRDefault="00EA7725" w:rsidP="007B2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D1433">
        <w:rPr>
          <w:rFonts w:ascii="Times New Roman" w:hAnsi="Times New Roman" w:cs="Times New Roman"/>
          <w:sz w:val="24"/>
          <w:szCs w:val="24"/>
        </w:rPr>
        <w:t xml:space="preserve"> предложения проект на Методика се определят:</w:t>
      </w:r>
    </w:p>
    <w:p w:rsidR="00D8452D" w:rsidRDefault="00EA7725" w:rsidP="007B2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66D">
        <w:rPr>
          <w:rFonts w:ascii="Times New Roman" w:hAnsi="Times New Roman" w:cs="Times New Roman"/>
          <w:b/>
          <w:sz w:val="24"/>
          <w:szCs w:val="24"/>
        </w:rPr>
        <w:t>1.</w:t>
      </w:r>
      <w:r w:rsidR="009D755C">
        <w:rPr>
          <w:rFonts w:ascii="Times New Roman" w:hAnsi="Times New Roman" w:cs="Times New Roman"/>
          <w:sz w:val="24"/>
          <w:szCs w:val="24"/>
        </w:rPr>
        <w:t xml:space="preserve"> </w:t>
      </w:r>
      <w:r w:rsidR="007B266D">
        <w:rPr>
          <w:rFonts w:ascii="Times New Roman" w:hAnsi="Times New Roman" w:cs="Times New Roman"/>
          <w:sz w:val="24"/>
          <w:szCs w:val="24"/>
        </w:rPr>
        <w:t xml:space="preserve"> </w:t>
      </w:r>
      <w:r w:rsidR="00CD143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бщите условия на които трябва да отговарят </w:t>
      </w:r>
      <w:r w:rsidR="00B96A7A">
        <w:rPr>
          <w:rFonts w:ascii="Times New Roman" w:hAnsi="Times New Roman" w:cs="Times New Roman"/>
          <w:sz w:val="24"/>
          <w:szCs w:val="24"/>
        </w:rPr>
        <w:t>кандидатите</w:t>
      </w:r>
      <w:r w:rsidR="00D8452D" w:rsidRPr="00D845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да</w:t>
      </w:r>
      <w:r w:rsidR="00D8452D" w:rsidRPr="00D8452D">
        <w:rPr>
          <w:rFonts w:ascii="Times New Roman" w:hAnsi="Times New Roman" w:cs="Times New Roman"/>
          <w:sz w:val="24"/>
          <w:szCs w:val="24"/>
        </w:rPr>
        <w:t xml:space="preserve"> </w:t>
      </w:r>
      <w:r w:rsidR="00B96A7A">
        <w:rPr>
          <w:rFonts w:ascii="Times New Roman" w:hAnsi="Times New Roman" w:cs="Times New Roman"/>
          <w:sz w:val="24"/>
          <w:szCs w:val="24"/>
        </w:rPr>
        <w:t>получат</w:t>
      </w:r>
      <w:r w:rsidR="00D8452D" w:rsidRPr="00D8452D">
        <w:rPr>
          <w:rFonts w:ascii="Times New Roman" w:hAnsi="Times New Roman" w:cs="Times New Roman"/>
          <w:sz w:val="24"/>
          <w:szCs w:val="24"/>
        </w:rPr>
        <w:t xml:space="preserve"> финансиране</w:t>
      </w:r>
      <w:r w:rsidR="00FF316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28F7" w:rsidRPr="00FF3166" w:rsidRDefault="009D755C" w:rsidP="009813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66D">
        <w:rPr>
          <w:rFonts w:ascii="Times New Roman" w:hAnsi="Times New Roman" w:cs="Times New Roman"/>
          <w:b/>
          <w:sz w:val="24"/>
          <w:szCs w:val="24"/>
        </w:rPr>
        <w:t>2.</w:t>
      </w:r>
      <w:r w:rsidRPr="00C10537">
        <w:rPr>
          <w:rFonts w:ascii="Times New Roman" w:hAnsi="Times New Roman" w:cs="Times New Roman"/>
          <w:sz w:val="24"/>
          <w:szCs w:val="24"/>
        </w:rPr>
        <w:t xml:space="preserve"> </w:t>
      </w:r>
      <w:r w:rsidR="00B96A7A">
        <w:rPr>
          <w:rFonts w:ascii="Times New Roman" w:hAnsi="Times New Roman" w:cs="Times New Roman"/>
          <w:sz w:val="24"/>
          <w:szCs w:val="24"/>
        </w:rPr>
        <w:t>Предназначението на отпуснатите средства за финансиране</w:t>
      </w:r>
      <w:r w:rsidR="00981325">
        <w:rPr>
          <w:rFonts w:ascii="Times New Roman" w:hAnsi="Times New Roman" w:cs="Times New Roman"/>
          <w:sz w:val="24"/>
          <w:szCs w:val="24"/>
        </w:rPr>
        <w:t>.</w:t>
      </w:r>
    </w:p>
    <w:p w:rsidR="009D755C" w:rsidRDefault="00981325" w:rsidP="007B2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D755C" w:rsidRPr="007B266D">
        <w:rPr>
          <w:rFonts w:ascii="Times New Roman" w:hAnsi="Times New Roman" w:cs="Times New Roman"/>
          <w:b/>
          <w:sz w:val="24"/>
          <w:szCs w:val="24"/>
        </w:rPr>
        <w:t>.</w:t>
      </w:r>
      <w:r w:rsidR="0058099E">
        <w:rPr>
          <w:rFonts w:ascii="Times New Roman" w:hAnsi="Times New Roman" w:cs="Times New Roman"/>
          <w:sz w:val="24"/>
          <w:szCs w:val="24"/>
        </w:rPr>
        <w:t xml:space="preserve"> Процедурата</w:t>
      </w:r>
      <w:r w:rsidR="009D755C">
        <w:rPr>
          <w:rFonts w:ascii="Times New Roman" w:hAnsi="Times New Roman" w:cs="Times New Roman"/>
          <w:sz w:val="24"/>
          <w:szCs w:val="24"/>
        </w:rPr>
        <w:t xml:space="preserve"> за  оценявани и класиране на конкурсните предложения.</w:t>
      </w:r>
    </w:p>
    <w:p w:rsidR="005C37BD" w:rsidRPr="00525E08" w:rsidRDefault="00981325" w:rsidP="007B2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9D755C" w:rsidRPr="007B266D">
        <w:rPr>
          <w:rFonts w:ascii="Times New Roman" w:hAnsi="Times New Roman" w:cs="Times New Roman"/>
          <w:b/>
          <w:sz w:val="24"/>
          <w:szCs w:val="24"/>
        </w:rPr>
        <w:t>.</w:t>
      </w:r>
      <w:r w:rsidR="000F480F">
        <w:rPr>
          <w:rFonts w:ascii="Times New Roman" w:hAnsi="Times New Roman" w:cs="Times New Roman"/>
          <w:sz w:val="24"/>
          <w:szCs w:val="24"/>
        </w:rPr>
        <w:t xml:space="preserve"> Н</w:t>
      </w:r>
      <w:r w:rsidR="009D755C">
        <w:rPr>
          <w:rFonts w:ascii="Times New Roman" w:hAnsi="Times New Roman" w:cs="Times New Roman"/>
          <w:sz w:val="24"/>
          <w:szCs w:val="24"/>
        </w:rPr>
        <w:t xml:space="preserve">ачина на </w:t>
      </w:r>
      <w:r w:rsidR="000F480F">
        <w:rPr>
          <w:rFonts w:ascii="Times New Roman" w:hAnsi="Times New Roman" w:cs="Times New Roman"/>
          <w:sz w:val="24"/>
          <w:szCs w:val="24"/>
        </w:rPr>
        <w:t>наблюдение и отчетност на финансираните предложения</w:t>
      </w:r>
      <w:r w:rsidR="002407B1" w:rsidRPr="00113FB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3FB6" w:rsidRPr="00113FB6" w:rsidRDefault="00981325" w:rsidP="007B2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 w:rsidR="009D755C" w:rsidRPr="007B266D">
        <w:rPr>
          <w:rFonts w:ascii="Times New Roman" w:hAnsi="Times New Roman" w:cs="Times New Roman"/>
          <w:b/>
          <w:sz w:val="24"/>
          <w:szCs w:val="24"/>
        </w:rPr>
        <w:t>.</w:t>
      </w:r>
      <w:r w:rsidR="00FF3166">
        <w:rPr>
          <w:rFonts w:ascii="Times New Roman" w:hAnsi="Times New Roman" w:cs="Times New Roman"/>
          <w:sz w:val="24"/>
          <w:szCs w:val="24"/>
        </w:rPr>
        <w:t xml:space="preserve"> </w:t>
      </w:r>
      <w:r w:rsidR="000F480F">
        <w:rPr>
          <w:rFonts w:ascii="Times New Roman" w:hAnsi="Times New Roman" w:cs="Times New Roman"/>
          <w:sz w:val="24"/>
          <w:szCs w:val="24"/>
        </w:rPr>
        <w:t>О</w:t>
      </w:r>
      <w:r w:rsidR="00113FB6" w:rsidRPr="00113FB6">
        <w:rPr>
          <w:rFonts w:ascii="Times New Roman" w:hAnsi="Times New Roman" w:cs="Times New Roman"/>
          <w:sz w:val="24"/>
          <w:szCs w:val="24"/>
        </w:rPr>
        <w:t>тчетност</w:t>
      </w:r>
      <w:r w:rsidR="000F480F">
        <w:rPr>
          <w:rFonts w:ascii="Times New Roman" w:hAnsi="Times New Roman" w:cs="Times New Roman"/>
          <w:sz w:val="24"/>
          <w:szCs w:val="24"/>
        </w:rPr>
        <w:t>та</w:t>
      </w:r>
      <w:r w:rsidR="00113FB6" w:rsidRPr="00113FB6">
        <w:rPr>
          <w:rFonts w:ascii="Times New Roman" w:hAnsi="Times New Roman" w:cs="Times New Roman"/>
          <w:sz w:val="24"/>
          <w:szCs w:val="24"/>
        </w:rPr>
        <w:t xml:space="preserve"> по реализацията на конкурсното предло</w:t>
      </w:r>
      <w:r w:rsidR="000F480F">
        <w:rPr>
          <w:rFonts w:ascii="Times New Roman" w:hAnsi="Times New Roman" w:cs="Times New Roman"/>
          <w:sz w:val="24"/>
          <w:szCs w:val="24"/>
        </w:rPr>
        <w:t xml:space="preserve">жение, получило финансиране, </w:t>
      </w:r>
      <w:r w:rsidR="00113FB6" w:rsidRPr="00113FB6">
        <w:rPr>
          <w:rFonts w:ascii="Times New Roman" w:hAnsi="Times New Roman" w:cs="Times New Roman"/>
          <w:sz w:val="24"/>
          <w:szCs w:val="24"/>
        </w:rPr>
        <w:t xml:space="preserve">съгласно </w:t>
      </w:r>
      <w:r w:rsidR="000F480F">
        <w:rPr>
          <w:rFonts w:ascii="Times New Roman" w:hAnsi="Times New Roman" w:cs="Times New Roman"/>
          <w:sz w:val="24"/>
          <w:szCs w:val="24"/>
        </w:rPr>
        <w:t xml:space="preserve">действащото </w:t>
      </w:r>
      <w:r w:rsidR="00113FB6" w:rsidRPr="00113FB6">
        <w:rPr>
          <w:rFonts w:ascii="Times New Roman" w:hAnsi="Times New Roman" w:cs="Times New Roman"/>
          <w:sz w:val="24"/>
          <w:szCs w:val="24"/>
        </w:rPr>
        <w:t xml:space="preserve"> </w:t>
      </w:r>
      <w:r w:rsidR="000F480F">
        <w:rPr>
          <w:rFonts w:ascii="Times New Roman" w:hAnsi="Times New Roman" w:cs="Times New Roman"/>
          <w:sz w:val="24"/>
          <w:szCs w:val="24"/>
        </w:rPr>
        <w:t>законодателство, като</w:t>
      </w:r>
      <w:r w:rsidR="00113FB6" w:rsidRPr="00113FB6">
        <w:rPr>
          <w:rFonts w:ascii="Times New Roman" w:hAnsi="Times New Roman" w:cs="Times New Roman"/>
          <w:sz w:val="24"/>
          <w:szCs w:val="24"/>
        </w:rPr>
        <w:t xml:space="preserve"> се изготвят отчети за изпълнението и приключването на дейностите.</w:t>
      </w:r>
      <w:r w:rsidR="00202F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3FB6" w:rsidRPr="00113FB6" w:rsidRDefault="00113FB6" w:rsidP="007B26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A0670" w:rsidRPr="00113FB6" w:rsidRDefault="00BA0670" w:rsidP="007B26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A6BB3" w:rsidRPr="00113FB6" w:rsidRDefault="000A6BB3" w:rsidP="00113FB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0A6BB3" w:rsidRPr="00113FB6" w:rsidSect="005306C4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B5204"/>
    <w:multiLevelType w:val="hybridMultilevel"/>
    <w:tmpl w:val="1C00A41E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5409D6"/>
    <w:multiLevelType w:val="hybridMultilevel"/>
    <w:tmpl w:val="0F42B656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103F26"/>
    <w:multiLevelType w:val="hybridMultilevel"/>
    <w:tmpl w:val="BF0CAC5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5FF2837"/>
    <w:multiLevelType w:val="hybridMultilevel"/>
    <w:tmpl w:val="DA2AFE64"/>
    <w:lvl w:ilvl="0" w:tplc="E982DB7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55E4DCE"/>
    <w:multiLevelType w:val="hybridMultilevel"/>
    <w:tmpl w:val="59A806C8"/>
    <w:lvl w:ilvl="0" w:tplc="1B2A68D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796F02"/>
    <w:multiLevelType w:val="hybridMultilevel"/>
    <w:tmpl w:val="DE28376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791E43B2"/>
    <w:multiLevelType w:val="hybridMultilevel"/>
    <w:tmpl w:val="ECAC1B8C"/>
    <w:lvl w:ilvl="0" w:tplc="056077EA">
      <w:start w:val="1"/>
      <w:numFmt w:val="bullet"/>
      <w:lvlText w:val="-"/>
      <w:lvlJc w:val="left"/>
      <w:pPr>
        <w:ind w:left="1428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A4756D8"/>
    <w:multiLevelType w:val="hybridMultilevel"/>
    <w:tmpl w:val="6C628C82"/>
    <w:lvl w:ilvl="0" w:tplc="895627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A6E"/>
    <w:rsid w:val="000A6BB3"/>
    <w:rsid w:val="000F480F"/>
    <w:rsid w:val="00113FB6"/>
    <w:rsid w:val="001B3C85"/>
    <w:rsid w:val="001F2C03"/>
    <w:rsid w:val="00202FE4"/>
    <w:rsid w:val="00211394"/>
    <w:rsid w:val="002407B1"/>
    <w:rsid w:val="00286F86"/>
    <w:rsid w:val="00390A02"/>
    <w:rsid w:val="004B0B74"/>
    <w:rsid w:val="004F4441"/>
    <w:rsid w:val="00525E08"/>
    <w:rsid w:val="005306C4"/>
    <w:rsid w:val="005364A6"/>
    <w:rsid w:val="00544E63"/>
    <w:rsid w:val="00574B3C"/>
    <w:rsid w:val="0058099E"/>
    <w:rsid w:val="005C37BD"/>
    <w:rsid w:val="005E3625"/>
    <w:rsid w:val="0063334D"/>
    <w:rsid w:val="006B1629"/>
    <w:rsid w:val="007B266D"/>
    <w:rsid w:val="007B5DA4"/>
    <w:rsid w:val="007D7A6E"/>
    <w:rsid w:val="0083498E"/>
    <w:rsid w:val="00861BC1"/>
    <w:rsid w:val="00865CCE"/>
    <w:rsid w:val="008941E1"/>
    <w:rsid w:val="00981325"/>
    <w:rsid w:val="009D755C"/>
    <w:rsid w:val="00AA51F5"/>
    <w:rsid w:val="00AD37CF"/>
    <w:rsid w:val="00AE6789"/>
    <w:rsid w:val="00B60F38"/>
    <w:rsid w:val="00B96A7A"/>
    <w:rsid w:val="00BA0670"/>
    <w:rsid w:val="00C10537"/>
    <w:rsid w:val="00CD1433"/>
    <w:rsid w:val="00D42EA1"/>
    <w:rsid w:val="00D828F7"/>
    <w:rsid w:val="00D8452D"/>
    <w:rsid w:val="00EA7725"/>
    <w:rsid w:val="00F53B59"/>
    <w:rsid w:val="00FB15F2"/>
    <w:rsid w:val="00FF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0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0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Stamenova</dc:creator>
  <cp:lastModifiedBy>Marin Baychev</cp:lastModifiedBy>
  <cp:revision>5</cp:revision>
  <cp:lastPrinted>2019-04-08T09:26:00Z</cp:lastPrinted>
  <dcterms:created xsi:type="dcterms:W3CDTF">2019-04-17T10:04:00Z</dcterms:created>
  <dcterms:modified xsi:type="dcterms:W3CDTF">2019-04-17T10:07:00Z</dcterms:modified>
</cp:coreProperties>
</file>