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A8B" w:rsidRPr="00B45A8B" w:rsidRDefault="00B45A8B" w:rsidP="00B45A8B">
      <w:pPr>
        <w:tabs>
          <w:tab w:val="left" w:pos="851"/>
          <w:tab w:val="left" w:pos="5812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  <w:lang w:val="bg-BG"/>
        </w:rPr>
      </w:pPr>
      <w:r w:rsidRPr="00B45A8B">
        <w:rPr>
          <w:rFonts w:ascii="Times New Roman" w:hAnsi="Times New Roman"/>
          <w:b/>
          <w:bCs/>
          <w:i/>
          <w:sz w:val="24"/>
          <w:szCs w:val="24"/>
          <w:lang w:val="bg-BG"/>
        </w:rPr>
        <w:t>АНОТАЦИЯ</w:t>
      </w:r>
    </w:p>
    <w:p w:rsidR="00B45A8B" w:rsidRDefault="00B45A8B" w:rsidP="00B45A8B">
      <w:pPr>
        <w:tabs>
          <w:tab w:val="left" w:pos="851"/>
          <w:tab w:val="left" w:pos="5812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bookmarkStart w:id="0" w:name="_GoBack"/>
      <w:bookmarkEnd w:id="0"/>
    </w:p>
    <w:p w:rsidR="00B45A8B" w:rsidRDefault="00B45A8B" w:rsidP="00B45A8B">
      <w:pPr>
        <w:tabs>
          <w:tab w:val="left" w:pos="851"/>
          <w:tab w:val="left" w:pos="5812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5C69F4" w:rsidRDefault="005C69F4" w:rsidP="00C60DEA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5C69F4">
        <w:rPr>
          <w:rFonts w:ascii="Times New Roman" w:hAnsi="Times New Roman"/>
          <w:bCs/>
          <w:sz w:val="24"/>
          <w:szCs w:val="24"/>
          <w:lang w:val="bg-BG"/>
        </w:rPr>
        <w:t xml:space="preserve">Методика за оценка на социалната добавена стойност 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се приема на основание </w:t>
      </w:r>
      <w:r w:rsidR="00ED51A5">
        <w:rPr>
          <w:rFonts w:ascii="Times New Roman" w:hAnsi="Times New Roman"/>
          <w:bCs/>
          <w:sz w:val="24"/>
          <w:szCs w:val="24"/>
          <w:lang w:val="bg-BG"/>
        </w:rPr>
        <w:t xml:space="preserve">   </w:t>
      </w:r>
      <w:r w:rsidRPr="005C69F4">
        <w:rPr>
          <w:rFonts w:ascii="Times New Roman" w:hAnsi="Times New Roman"/>
          <w:bCs/>
          <w:sz w:val="24"/>
          <w:szCs w:val="24"/>
          <w:lang w:val="bg-BG"/>
        </w:rPr>
        <w:t>§</w:t>
      </w:r>
      <w:r w:rsidR="00ED51A5">
        <w:rPr>
          <w:rFonts w:ascii="Times New Roman" w:hAnsi="Times New Roman"/>
          <w:bCs/>
          <w:sz w:val="24"/>
          <w:szCs w:val="24"/>
          <w:lang w:val="bg-BG"/>
        </w:rPr>
        <w:t xml:space="preserve"> 7 от З</w:t>
      </w:r>
      <w:r>
        <w:rPr>
          <w:rFonts w:ascii="Times New Roman" w:hAnsi="Times New Roman"/>
          <w:bCs/>
          <w:sz w:val="24"/>
          <w:szCs w:val="24"/>
          <w:lang w:val="bg-BG"/>
        </w:rPr>
        <w:t>аключителните разпоредби на Закона</w:t>
      </w:r>
      <w:r w:rsidR="001A063F">
        <w:rPr>
          <w:rFonts w:ascii="Times New Roman" w:hAnsi="Times New Roman"/>
          <w:bCs/>
          <w:sz w:val="24"/>
          <w:szCs w:val="24"/>
          <w:lang w:val="bg-BG"/>
        </w:rPr>
        <w:t xml:space="preserve"> за предприятията на социалната и солидарна икономика </w:t>
      </w:r>
      <w:r w:rsidR="001A063F">
        <w:rPr>
          <w:rFonts w:ascii="Times New Roman" w:hAnsi="Times New Roman"/>
          <w:bCs/>
          <w:sz w:val="24"/>
          <w:szCs w:val="24"/>
        </w:rPr>
        <w:t>(</w:t>
      </w:r>
      <w:r w:rsidR="001A063F" w:rsidRPr="001A063F">
        <w:rPr>
          <w:rFonts w:ascii="Times New Roman" w:hAnsi="Times New Roman"/>
          <w:bCs/>
          <w:sz w:val="24"/>
          <w:szCs w:val="24"/>
        </w:rPr>
        <w:t>ЗПССИ</w:t>
      </w:r>
      <w:r w:rsidR="001A063F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  <w:lang w:val="bg-BG"/>
        </w:rPr>
        <w:t>.</w:t>
      </w:r>
    </w:p>
    <w:p w:rsidR="001234FC" w:rsidRPr="001234FC" w:rsidRDefault="001234FC" w:rsidP="001234FC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1234FC">
        <w:rPr>
          <w:rFonts w:ascii="Times New Roman" w:hAnsi="Times New Roman"/>
          <w:bCs/>
          <w:sz w:val="24"/>
          <w:szCs w:val="24"/>
          <w:lang w:val="bg-BG"/>
        </w:rPr>
        <w:t>С методиката се урежда начина за определяне на социалната добавена стойност, произвеждана от дейността на социалните предприятия по чл. 7 и чл. 8 от ЗПССИ.</w:t>
      </w:r>
    </w:p>
    <w:p w:rsidR="001234FC" w:rsidRPr="001234FC" w:rsidRDefault="001234FC" w:rsidP="001234FC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1234FC">
        <w:rPr>
          <w:rFonts w:ascii="Times New Roman" w:hAnsi="Times New Roman"/>
          <w:bCs/>
          <w:sz w:val="24"/>
          <w:szCs w:val="24"/>
          <w:lang w:val="bg-BG"/>
        </w:rPr>
        <w:t>Определянето на социалната добавена стойност е задължително условие за предприятията, които подават заявление за вписване в Регистъра на социалните предприятия, в съответствие с изискванията на ЗПССИ и правилника за неговото прилагане, включително в случаите по чл. 10, ал. 11 и 12 от ЗПССИ.</w:t>
      </w:r>
    </w:p>
    <w:p w:rsidR="001234FC" w:rsidRDefault="001234FC" w:rsidP="001234FC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1234FC">
        <w:rPr>
          <w:rFonts w:ascii="Times New Roman" w:hAnsi="Times New Roman"/>
          <w:bCs/>
          <w:sz w:val="24"/>
          <w:szCs w:val="24"/>
          <w:lang w:val="bg-BG"/>
        </w:rPr>
        <w:t>Методиката представлява общ за всички социални предприятия подход, чрез който се идентифицират моделните специфики, социалните цели, икономическата и социалната среда, заинтересованите страни, ефективното използване на вложените ресурси, преките и косвените ефекти от дейността в подкрепа на целева група и/или за постигане на социална цел.</w:t>
      </w:r>
    </w:p>
    <w:p w:rsidR="001234FC" w:rsidRDefault="001234FC" w:rsidP="00C60DEA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1234FC" w:rsidRDefault="001234FC" w:rsidP="00C60DEA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A94248" w:rsidRPr="00C60DEA" w:rsidRDefault="00A94248" w:rsidP="00E347D4">
      <w:pPr>
        <w:spacing w:after="0" w:line="240" w:lineRule="auto"/>
        <w:ind w:firstLine="720"/>
        <w:jc w:val="both"/>
        <w:rPr>
          <w:rFonts w:ascii="Times New Roman" w:hAnsi="Times New Roman"/>
          <w:bCs/>
          <w:color w:val="FF0000"/>
          <w:sz w:val="24"/>
          <w:szCs w:val="24"/>
          <w:lang w:val="bg-BG"/>
        </w:rPr>
      </w:pPr>
    </w:p>
    <w:sectPr w:rsidR="00A94248" w:rsidRPr="00C60D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C668A"/>
    <w:multiLevelType w:val="hybridMultilevel"/>
    <w:tmpl w:val="F2BCC620"/>
    <w:lvl w:ilvl="0" w:tplc="7BA6032C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5" w:hanging="360"/>
      </w:pPr>
    </w:lvl>
    <w:lvl w:ilvl="2" w:tplc="0402001B" w:tentative="1">
      <w:start w:val="1"/>
      <w:numFmt w:val="lowerRoman"/>
      <w:lvlText w:val="%3."/>
      <w:lvlJc w:val="right"/>
      <w:pPr>
        <w:ind w:left="2655" w:hanging="180"/>
      </w:pPr>
    </w:lvl>
    <w:lvl w:ilvl="3" w:tplc="0402000F" w:tentative="1">
      <w:start w:val="1"/>
      <w:numFmt w:val="decimal"/>
      <w:lvlText w:val="%4."/>
      <w:lvlJc w:val="left"/>
      <w:pPr>
        <w:ind w:left="3375" w:hanging="360"/>
      </w:pPr>
    </w:lvl>
    <w:lvl w:ilvl="4" w:tplc="04020019" w:tentative="1">
      <w:start w:val="1"/>
      <w:numFmt w:val="lowerLetter"/>
      <w:lvlText w:val="%5."/>
      <w:lvlJc w:val="left"/>
      <w:pPr>
        <w:ind w:left="4095" w:hanging="360"/>
      </w:pPr>
    </w:lvl>
    <w:lvl w:ilvl="5" w:tplc="0402001B" w:tentative="1">
      <w:start w:val="1"/>
      <w:numFmt w:val="lowerRoman"/>
      <w:lvlText w:val="%6."/>
      <w:lvlJc w:val="right"/>
      <w:pPr>
        <w:ind w:left="4815" w:hanging="180"/>
      </w:pPr>
    </w:lvl>
    <w:lvl w:ilvl="6" w:tplc="0402000F" w:tentative="1">
      <w:start w:val="1"/>
      <w:numFmt w:val="decimal"/>
      <w:lvlText w:val="%7."/>
      <w:lvlJc w:val="left"/>
      <w:pPr>
        <w:ind w:left="5535" w:hanging="360"/>
      </w:pPr>
    </w:lvl>
    <w:lvl w:ilvl="7" w:tplc="04020019" w:tentative="1">
      <w:start w:val="1"/>
      <w:numFmt w:val="lowerLetter"/>
      <w:lvlText w:val="%8."/>
      <w:lvlJc w:val="left"/>
      <w:pPr>
        <w:ind w:left="6255" w:hanging="360"/>
      </w:pPr>
    </w:lvl>
    <w:lvl w:ilvl="8" w:tplc="040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46C70128"/>
    <w:multiLevelType w:val="hybridMultilevel"/>
    <w:tmpl w:val="0C0C7434"/>
    <w:lvl w:ilvl="0" w:tplc="0402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B6C"/>
    <w:rsid w:val="00005CFC"/>
    <w:rsid w:val="00022600"/>
    <w:rsid w:val="00094AEE"/>
    <w:rsid w:val="000A212C"/>
    <w:rsid w:val="000C768E"/>
    <w:rsid w:val="001234FC"/>
    <w:rsid w:val="001A063F"/>
    <w:rsid w:val="001E5E69"/>
    <w:rsid w:val="00201DFA"/>
    <w:rsid w:val="00217114"/>
    <w:rsid w:val="00233781"/>
    <w:rsid w:val="00275A6C"/>
    <w:rsid w:val="002975EE"/>
    <w:rsid w:val="002C061E"/>
    <w:rsid w:val="003B1A48"/>
    <w:rsid w:val="003E0EC8"/>
    <w:rsid w:val="0043331E"/>
    <w:rsid w:val="004E5BEF"/>
    <w:rsid w:val="00501732"/>
    <w:rsid w:val="005C69F4"/>
    <w:rsid w:val="005D7359"/>
    <w:rsid w:val="006405BF"/>
    <w:rsid w:val="006E7231"/>
    <w:rsid w:val="00721B6C"/>
    <w:rsid w:val="00786DA4"/>
    <w:rsid w:val="007C591C"/>
    <w:rsid w:val="008D5D18"/>
    <w:rsid w:val="009B3D05"/>
    <w:rsid w:val="009D7C8D"/>
    <w:rsid w:val="00A05940"/>
    <w:rsid w:val="00A1249A"/>
    <w:rsid w:val="00A23A68"/>
    <w:rsid w:val="00A37868"/>
    <w:rsid w:val="00A45729"/>
    <w:rsid w:val="00A94248"/>
    <w:rsid w:val="00AB0E6C"/>
    <w:rsid w:val="00B0736F"/>
    <w:rsid w:val="00B42070"/>
    <w:rsid w:val="00B45A8B"/>
    <w:rsid w:val="00BE1462"/>
    <w:rsid w:val="00C34F7D"/>
    <w:rsid w:val="00C41895"/>
    <w:rsid w:val="00C60DEA"/>
    <w:rsid w:val="00C7537E"/>
    <w:rsid w:val="00CB4829"/>
    <w:rsid w:val="00D217AF"/>
    <w:rsid w:val="00E347D4"/>
    <w:rsid w:val="00E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A8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3A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A8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3A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Antoaneta Nedkova</dc:creator>
  <cp:lastModifiedBy>Sabina Stoeva</cp:lastModifiedBy>
  <cp:revision>2</cp:revision>
  <cp:lastPrinted>2016-09-07T12:44:00Z</cp:lastPrinted>
  <dcterms:created xsi:type="dcterms:W3CDTF">2019-04-02T11:52:00Z</dcterms:created>
  <dcterms:modified xsi:type="dcterms:W3CDTF">2019-04-02T11:52:00Z</dcterms:modified>
</cp:coreProperties>
</file>