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5EE" w:rsidRPr="00836686" w:rsidRDefault="00A604E0" w:rsidP="00836686">
      <w:pPr>
        <w:jc w:val="center"/>
      </w:pPr>
      <w:r w:rsidRPr="00BF0F9E">
        <w:rPr>
          <w:noProof/>
          <w:lang w:eastAsia="bg-BG"/>
        </w:rPr>
        <w:drawing>
          <wp:inline distT="0" distB="0" distL="0" distR="0" wp14:anchorId="27E6D665" wp14:editId="5DBBB68F">
            <wp:extent cx="5572125" cy="1362075"/>
            <wp:effectExtent l="0" t="0" r="9525" b="9525"/>
            <wp:docPr id="1" name="Picture 1" descr="blanka s 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lanka s ge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12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74FA" w:rsidRDefault="0032585E" w:rsidP="0032585E">
      <w:pPr>
        <w:widowControl w:val="0"/>
        <w:autoSpaceDE w:val="0"/>
        <w:autoSpaceDN w:val="0"/>
        <w:adjustRightInd w:val="0"/>
        <w:spacing w:after="0" w:line="240" w:lineRule="auto"/>
        <w:ind w:left="7164" w:firstLine="624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32585E">
        <w:rPr>
          <w:rFonts w:ascii="Times New Roman" w:eastAsia="Times New Roman" w:hAnsi="Times New Roman"/>
          <w:b/>
          <w:bCs/>
          <w:sz w:val="24"/>
          <w:szCs w:val="24"/>
        </w:rPr>
        <w:t>Проект !</w:t>
      </w:r>
    </w:p>
    <w:p w:rsidR="0032585E" w:rsidRDefault="0032585E" w:rsidP="00737ECB">
      <w:pPr>
        <w:widowControl w:val="0"/>
        <w:autoSpaceDE w:val="0"/>
        <w:autoSpaceDN w:val="0"/>
        <w:adjustRightInd w:val="0"/>
        <w:spacing w:after="0" w:line="240" w:lineRule="auto"/>
        <w:ind w:left="504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32585E" w:rsidRDefault="0032585E" w:rsidP="00737ECB">
      <w:pPr>
        <w:widowControl w:val="0"/>
        <w:autoSpaceDE w:val="0"/>
        <w:autoSpaceDN w:val="0"/>
        <w:adjustRightInd w:val="0"/>
        <w:spacing w:after="0" w:line="240" w:lineRule="auto"/>
        <w:ind w:left="504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32585E" w:rsidRDefault="0032585E" w:rsidP="00737ECB">
      <w:pPr>
        <w:widowControl w:val="0"/>
        <w:autoSpaceDE w:val="0"/>
        <w:autoSpaceDN w:val="0"/>
        <w:adjustRightInd w:val="0"/>
        <w:spacing w:after="0" w:line="240" w:lineRule="auto"/>
        <w:ind w:left="504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A604E0" w:rsidRPr="00A604E0" w:rsidRDefault="00A604E0" w:rsidP="00737ECB">
      <w:pPr>
        <w:widowControl w:val="0"/>
        <w:autoSpaceDE w:val="0"/>
        <w:autoSpaceDN w:val="0"/>
        <w:adjustRightInd w:val="0"/>
        <w:spacing w:after="0" w:line="240" w:lineRule="auto"/>
        <w:ind w:left="504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A604E0">
        <w:rPr>
          <w:rFonts w:ascii="Times New Roman" w:eastAsia="Times New Roman" w:hAnsi="Times New Roman"/>
          <w:b/>
          <w:bCs/>
          <w:sz w:val="24"/>
          <w:szCs w:val="24"/>
        </w:rPr>
        <w:t>ДО</w:t>
      </w:r>
    </w:p>
    <w:p w:rsidR="00A604E0" w:rsidRPr="00A604E0" w:rsidRDefault="00A604E0" w:rsidP="00737ECB">
      <w:pPr>
        <w:widowControl w:val="0"/>
        <w:autoSpaceDE w:val="0"/>
        <w:autoSpaceDN w:val="0"/>
        <w:adjustRightInd w:val="0"/>
        <w:spacing w:after="0" w:line="240" w:lineRule="auto"/>
        <w:ind w:left="504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A604E0" w:rsidRPr="00A604E0" w:rsidRDefault="00A604E0" w:rsidP="00737ECB">
      <w:pPr>
        <w:widowControl w:val="0"/>
        <w:autoSpaceDE w:val="0"/>
        <w:autoSpaceDN w:val="0"/>
        <w:adjustRightInd w:val="0"/>
        <w:spacing w:after="0" w:line="240" w:lineRule="auto"/>
        <w:ind w:left="504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A604E0">
        <w:rPr>
          <w:rFonts w:ascii="Times New Roman" w:eastAsia="Times New Roman" w:hAnsi="Times New Roman"/>
          <w:b/>
          <w:bCs/>
          <w:sz w:val="24"/>
          <w:szCs w:val="24"/>
        </w:rPr>
        <w:t>МИНИСТЕРСКИЯ СЪВЕТ</w:t>
      </w:r>
    </w:p>
    <w:p w:rsidR="00A604E0" w:rsidRPr="00A604E0" w:rsidRDefault="00A604E0" w:rsidP="00737ECB">
      <w:pPr>
        <w:widowControl w:val="0"/>
        <w:autoSpaceDE w:val="0"/>
        <w:autoSpaceDN w:val="0"/>
        <w:adjustRightInd w:val="0"/>
        <w:spacing w:after="0" w:line="240" w:lineRule="auto"/>
        <w:ind w:left="504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A604E0">
        <w:rPr>
          <w:rFonts w:ascii="Times New Roman" w:eastAsia="Times New Roman" w:hAnsi="Times New Roman"/>
          <w:b/>
          <w:bCs/>
          <w:sz w:val="24"/>
          <w:szCs w:val="24"/>
        </w:rPr>
        <w:t>НА РЕПУБЛИКА БЪЛГАРИЯ</w:t>
      </w:r>
    </w:p>
    <w:p w:rsidR="00A604E0" w:rsidRDefault="00A604E0" w:rsidP="00737E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6A74FA" w:rsidRPr="00A604E0" w:rsidRDefault="006A74FA" w:rsidP="00737E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A604E0" w:rsidRDefault="00A604E0" w:rsidP="00737E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val="en-US"/>
        </w:rPr>
      </w:pPr>
    </w:p>
    <w:p w:rsidR="009D65EE" w:rsidRPr="009D65EE" w:rsidRDefault="009D65EE" w:rsidP="00737E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val="en-US"/>
        </w:rPr>
      </w:pPr>
    </w:p>
    <w:p w:rsidR="0008296B" w:rsidRPr="00163927" w:rsidRDefault="0057153F" w:rsidP="000829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163927">
        <w:rPr>
          <w:rFonts w:ascii="Times New Roman" w:eastAsia="Times New Roman" w:hAnsi="Times New Roman"/>
          <w:b/>
          <w:bCs/>
          <w:sz w:val="24"/>
          <w:szCs w:val="24"/>
        </w:rPr>
        <w:t xml:space="preserve">Д О К Л А </w:t>
      </w:r>
      <w:r w:rsidR="00A604E0" w:rsidRPr="00163927">
        <w:rPr>
          <w:rFonts w:ascii="Times New Roman" w:eastAsia="Times New Roman" w:hAnsi="Times New Roman"/>
          <w:b/>
          <w:bCs/>
          <w:sz w:val="24"/>
          <w:szCs w:val="24"/>
        </w:rPr>
        <w:t>Д</w:t>
      </w:r>
    </w:p>
    <w:p w:rsidR="008E42B4" w:rsidRPr="00163927" w:rsidRDefault="008E42B4" w:rsidP="000829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en-US"/>
        </w:rPr>
      </w:pPr>
      <w:r w:rsidRPr="00163927">
        <w:rPr>
          <w:rFonts w:ascii="Times New Roman" w:eastAsia="Times New Roman" w:hAnsi="Times New Roman"/>
          <w:b/>
          <w:bCs/>
          <w:sz w:val="24"/>
          <w:szCs w:val="24"/>
        </w:rPr>
        <w:t>от</w:t>
      </w:r>
    </w:p>
    <w:p w:rsidR="00A604E0" w:rsidRPr="00163927" w:rsidRDefault="0020649D" w:rsidP="000829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163927">
        <w:rPr>
          <w:rFonts w:ascii="Times New Roman" w:eastAsia="Times New Roman" w:hAnsi="Times New Roman"/>
          <w:b/>
          <w:bCs/>
          <w:sz w:val="24"/>
          <w:szCs w:val="24"/>
        </w:rPr>
        <w:t>БИСЕР ПЕТКОВ –</w:t>
      </w:r>
      <w:r w:rsidR="00A604E0" w:rsidRPr="00163927">
        <w:rPr>
          <w:rFonts w:ascii="Times New Roman" w:eastAsia="Times New Roman" w:hAnsi="Times New Roman"/>
          <w:b/>
          <w:bCs/>
          <w:sz w:val="24"/>
          <w:szCs w:val="24"/>
        </w:rPr>
        <w:t>МИНИСТЪР</w:t>
      </w:r>
    </w:p>
    <w:p w:rsidR="00A604E0" w:rsidRPr="00A604E0" w:rsidRDefault="00A604E0" w:rsidP="00737E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163927">
        <w:rPr>
          <w:rFonts w:ascii="Times New Roman" w:eastAsia="Times New Roman" w:hAnsi="Times New Roman"/>
          <w:b/>
          <w:bCs/>
          <w:sz w:val="24"/>
          <w:szCs w:val="24"/>
        </w:rPr>
        <w:t>НА ТРУДА И СОЦИАЛНАТА ПОЛИТИКА</w:t>
      </w:r>
    </w:p>
    <w:p w:rsidR="00A604E0" w:rsidRPr="00A604E0" w:rsidRDefault="00A604E0" w:rsidP="00737E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A604E0" w:rsidRDefault="00A604E0" w:rsidP="00737E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6A74FA" w:rsidRPr="00A604E0" w:rsidRDefault="006A74FA" w:rsidP="00737E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A604E0" w:rsidRPr="00A604E0" w:rsidRDefault="00A604E0" w:rsidP="00737ECB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left="2127" w:hanging="1418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A604E0">
        <w:rPr>
          <w:rFonts w:ascii="Times New Roman" w:eastAsia="Times New Roman" w:hAnsi="Times New Roman"/>
          <w:b/>
          <w:bCs/>
          <w:sz w:val="24"/>
          <w:szCs w:val="24"/>
        </w:rPr>
        <w:t xml:space="preserve">ОТНОСНО: </w:t>
      </w:r>
      <w:r w:rsidRPr="00A604E0">
        <w:rPr>
          <w:rFonts w:ascii="Times New Roman" w:eastAsia="Times New Roman" w:hAnsi="Times New Roman"/>
          <w:bCs/>
          <w:sz w:val="24"/>
          <w:szCs w:val="24"/>
        </w:rPr>
        <w:t xml:space="preserve">Проект на Постановление на Министерския съвет за изменение и допълнение на </w:t>
      </w:r>
      <w:r w:rsidR="0070328F" w:rsidRPr="0070328F">
        <w:rPr>
          <w:rFonts w:ascii="Times New Roman" w:eastAsia="Times New Roman" w:hAnsi="Times New Roman"/>
          <w:bCs/>
          <w:sz w:val="24"/>
          <w:szCs w:val="24"/>
        </w:rPr>
        <w:t>нормативни актове на Министерския съвет</w:t>
      </w:r>
    </w:p>
    <w:p w:rsidR="00A604E0" w:rsidRDefault="00A604E0" w:rsidP="00737EC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6A74FA" w:rsidRPr="00A604E0" w:rsidRDefault="006A74FA" w:rsidP="00737EC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A604E0" w:rsidRPr="00A604E0" w:rsidRDefault="00A604E0" w:rsidP="00737E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A604E0" w:rsidRDefault="00A604E0" w:rsidP="007C0E88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/>
          <w:b/>
          <w:bCs/>
          <w:sz w:val="24"/>
          <w:szCs w:val="24"/>
        </w:rPr>
      </w:pPr>
      <w:r w:rsidRPr="00A604E0">
        <w:rPr>
          <w:rFonts w:ascii="Times New Roman" w:eastAsia="Times New Roman" w:hAnsi="Times New Roman"/>
          <w:b/>
          <w:bCs/>
          <w:sz w:val="24"/>
          <w:szCs w:val="24"/>
        </w:rPr>
        <w:t>УВАЖАЕМИ ГОСПОДИН МИНИСТЪР-ПРЕДСЕДАТЕЛ,</w:t>
      </w:r>
    </w:p>
    <w:p w:rsidR="007C0E88" w:rsidRPr="00A604E0" w:rsidRDefault="007C0E88" w:rsidP="007C0E88">
      <w:pPr>
        <w:widowControl w:val="0"/>
        <w:autoSpaceDE w:val="0"/>
        <w:autoSpaceDN w:val="0"/>
        <w:adjustRightInd w:val="0"/>
        <w:spacing w:after="0" w:line="240" w:lineRule="auto"/>
        <w:ind w:left="709" w:right="-567"/>
        <w:rPr>
          <w:rFonts w:ascii="Times New Roman" w:eastAsia="Times New Roman" w:hAnsi="Times New Roman"/>
          <w:b/>
          <w:bCs/>
          <w:sz w:val="24"/>
          <w:szCs w:val="24"/>
        </w:rPr>
      </w:pPr>
      <w:r w:rsidRPr="007C0E88">
        <w:rPr>
          <w:rFonts w:ascii="Times New Roman" w:eastAsia="Times New Roman" w:hAnsi="Times New Roman"/>
          <w:b/>
          <w:bCs/>
          <w:sz w:val="24"/>
          <w:szCs w:val="24"/>
        </w:rPr>
        <w:t>УВАЖАЕМИ ГОСПОЖИ И ГОСПОДА ЗАМ. МИНИСТЪР-ПРЕДСЕДАТЕЛИ,</w:t>
      </w:r>
    </w:p>
    <w:p w:rsidR="00A604E0" w:rsidRPr="00A604E0" w:rsidRDefault="00A604E0" w:rsidP="00737E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A604E0">
        <w:rPr>
          <w:rFonts w:ascii="Times New Roman" w:eastAsia="Times New Roman" w:hAnsi="Times New Roman"/>
          <w:b/>
          <w:bCs/>
          <w:sz w:val="24"/>
          <w:szCs w:val="24"/>
        </w:rPr>
        <w:tab/>
        <w:t>УВАЖАЕМИ ГОСПОЖИ И ГОСПОДА МИНИСТРИ,</w:t>
      </w:r>
    </w:p>
    <w:p w:rsidR="00A604E0" w:rsidRPr="00A604E0" w:rsidRDefault="00A604E0" w:rsidP="00737E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A604E0" w:rsidRDefault="00843F42" w:rsidP="008A394A">
      <w:pPr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/>
          <w:bCs/>
          <w:sz w:val="24"/>
          <w:szCs w:val="24"/>
          <w:lang w:eastAsia="bg-BG"/>
        </w:rPr>
        <w:t>На основание чл. 31, ал. 2</w:t>
      </w:r>
      <w:r w:rsidR="00A604E0" w:rsidRPr="00315EB3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от Устройствения правилник на Министерския съвет и на неговата администрация, внасям за разглеждане от </w:t>
      </w:r>
      <w:r w:rsidR="00A604E0" w:rsidRPr="008B10DD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Министерския съвет проект на Постановление на Министерския съвет за изменение и допълнение на </w:t>
      </w:r>
      <w:r w:rsidR="0070328F" w:rsidRPr="0070328F">
        <w:rPr>
          <w:rFonts w:ascii="Times New Roman" w:eastAsia="Times New Roman" w:hAnsi="Times New Roman"/>
          <w:bCs/>
          <w:sz w:val="24"/>
          <w:szCs w:val="24"/>
          <w:lang w:eastAsia="bg-BG"/>
        </w:rPr>
        <w:t>нормативни актове на Министерския съвет</w:t>
      </w:r>
      <w:r w:rsidR="00A604E0" w:rsidRPr="008B10DD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. </w:t>
      </w:r>
    </w:p>
    <w:p w:rsidR="00A83265" w:rsidRPr="008B10DD" w:rsidRDefault="00A83265" w:rsidP="00120741">
      <w:pPr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4"/>
          <w:szCs w:val="24"/>
          <w:lang w:eastAsia="bg-BG"/>
        </w:rPr>
      </w:pPr>
      <w:r w:rsidRPr="008B10DD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С проекта на постановление се предвиждат промени в щатната численост на Министерството на труда и социалната политика, Агенцията по заетостта и </w:t>
      </w:r>
      <w:r>
        <w:rPr>
          <w:rFonts w:ascii="Times New Roman" w:hAnsi="Times New Roman"/>
          <w:sz w:val="24"/>
          <w:szCs w:val="24"/>
          <w:lang w:val="en-US"/>
        </w:rPr>
        <w:t xml:space="preserve">Агенцията </w:t>
      </w:r>
      <w:r>
        <w:rPr>
          <w:rFonts w:ascii="Times New Roman" w:hAnsi="Times New Roman"/>
          <w:sz w:val="24"/>
          <w:szCs w:val="24"/>
        </w:rPr>
        <w:t xml:space="preserve">за </w:t>
      </w:r>
      <w:r w:rsidRPr="00110BBF">
        <w:rPr>
          <w:rFonts w:ascii="Times New Roman" w:eastAsia="Times New Roman" w:hAnsi="Times New Roman"/>
          <w:bCs/>
          <w:sz w:val="24"/>
          <w:szCs w:val="24"/>
        </w:rPr>
        <w:t>социално подпомагане</w:t>
      </w:r>
      <w:r w:rsidR="00ED41BD">
        <w:rPr>
          <w:rFonts w:ascii="Times New Roman" w:eastAsia="Times New Roman" w:hAnsi="Times New Roman"/>
          <w:bCs/>
          <w:sz w:val="24"/>
          <w:szCs w:val="24"/>
          <w:lang w:eastAsia="bg-BG"/>
        </w:rPr>
        <w:t>, както</w:t>
      </w:r>
      <w:r w:rsidRPr="008B10DD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и функционални промени.</w:t>
      </w:r>
    </w:p>
    <w:p w:rsidR="00C73234" w:rsidRDefault="00A604E0" w:rsidP="00B16C76">
      <w:pPr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4"/>
          <w:szCs w:val="24"/>
          <w:lang w:eastAsia="bg-BG"/>
        </w:rPr>
      </w:pPr>
      <w:r w:rsidRPr="008B10DD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С проекта на постановление се предвиждат промени в </w:t>
      </w:r>
      <w:r w:rsidR="00B747F9" w:rsidRPr="008B10DD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Устройствения правилник на Министерството на </w:t>
      </w:r>
      <w:r w:rsidR="00B747F9" w:rsidRPr="00836686">
        <w:rPr>
          <w:rFonts w:ascii="Times New Roman" w:eastAsia="Times New Roman" w:hAnsi="Times New Roman"/>
          <w:bCs/>
          <w:sz w:val="24"/>
          <w:szCs w:val="24"/>
          <w:lang w:eastAsia="bg-BG"/>
        </w:rPr>
        <w:t>труда и социалнат</w:t>
      </w:r>
      <w:r w:rsidR="001E526F" w:rsidRPr="00836686">
        <w:rPr>
          <w:rFonts w:ascii="Times New Roman" w:eastAsia="Times New Roman" w:hAnsi="Times New Roman"/>
          <w:bCs/>
          <w:sz w:val="24"/>
          <w:szCs w:val="24"/>
          <w:lang w:eastAsia="bg-BG"/>
        </w:rPr>
        <w:t>а политика с цел привеждане функциите на Инспектората</w:t>
      </w:r>
      <w:r w:rsidR="00B747F9" w:rsidRPr="00836686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в съответствие с </w:t>
      </w:r>
      <w:r w:rsidR="001E526F" w:rsidRPr="00836686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Наредбата за организацията и реда за извършване на проверка на декларациите и за установяване конфликт на интереси </w:t>
      </w:r>
      <w:r w:rsidR="000F3E65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(НОРИПДУКИ) </w:t>
      </w:r>
      <w:r w:rsidR="001E526F" w:rsidRPr="00836686">
        <w:rPr>
          <w:rFonts w:ascii="Times New Roman" w:eastAsia="Times New Roman" w:hAnsi="Times New Roman"/>
          <w:bCs/>
          <w:sz w:val="24"/>
          <w:szCs w:val="24"/>
          <w:lang w:eastAsia="bg-BG"/>
        </w:rPr>
        <w:t>(</w:t>
      </w:r>
      <w:proofErr w:type="spellStart"/>
      <w:r w:rsidR="001E526F" w:rsidRPr="00836686">
        <w:rPr>
          <w:rFonts w:ascii="Times New Roman" w:eastAsia="Times New Roman" w:hAnsi="Times New Roman"/>
          <w:bCs/>
          <w:sz w:val="24"/>
          <w:szCs w:val="24"/>
          <w:lang w:eastAsia="bg-BG"/>
        </w:rPr>
        <w:t>обн</w:t>
      </w:r>
      <w:proofErr w:type="spellEnd"/>
      <w:r w:rsidR="001E526F" w:rsidRPr="00836686">
        <w:rPr>
          <w:rFonts w:ascii="Times New Roman" w:eastAsia="Times New Roman" w:hAnsi="Times New Roman"/>
          <w:bCs/>
          <w:sz w:val="24"/>
          <w:szCs w:val="24"/>
          <w:lang w:eastAsia="bg-BG"/>
        </w:rPr>
        <w:t>. ДВ</w:t>
      </w:r>
      <w:r w:rsidR="00C73234" w:rsidRPr="00836686">
        <w:rPr>
          <w:rFonts w:ascii="Times New Roman" w:eastAsia="Times New Roman" w:hAnsi="Times New Roman"/>
          <w:bCs/>
          <w:sz w:val="24"/>
          <w:szCs w:val="24"/>
          <w:lang w:eastAsia="bg-BG"/>
        </w:rPr>
        <w:t>, бр. 81 от 02.10.2018 г.).</w:t>
      </w:r>
    </w:p>
    <w:p w:rsidR="00C73234" w:rsidRDefault="00B16C76" w:rsidP="00EE4BF7">
      <w:pPr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4"/>
          <w:szCs w:val="24"/>
          <w:lang w:eastAsia="bg-BG"/>
        </w:rPr>
      </w:pPr>
      <w:r w:rsidRPr="00B16C76">
        <w:rPr>
          <w:rFonts w:ascii="Times New Roman" w:eastAsia="Times New Roman" w:hAnsi="Times New Roman"/>
          <w:bCs/>
          <w:sz w:val="24"/>
          <w:szCs w:val="24"/>
          <w:lang w:eastAsia="bg-BG"/>
        </w:rPr>
        <w:t>С влязлата в сила Наредба за организацията и реда за извършване на проверка на декларациите и за установ</w:t>
      </w:r>
      <w:r>
        <w:rPr>
          <w:rFonts w:ascii="Times New Roman" w:eastAsia="Times New Roman" w:hAnsi="Times New Roman"/>
          <w:bCs/>
          <w:sz w:val="24"/>
          <w:szCs w:val="24"/>
          <w:lang w:eastAsia="bg-BG"/>
        </w:rPr>
        <w:t>яване конфликт на интереси, на И</w:t>
      </w:r>
      <w:r w:rsidRPr="00B16C76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нспекторатите са вменени функции по проверка на декларациите, подадени по реда на Закона за противодействие на корупцията и отнемане на незаконно придобитото имущество, както и установяване на конфликт на интереси. С предложените промени в Устройствения правилник се цели </w:t>
      </w:r>
      <w:r w:rsidRPr="00B16C76">
        <w:rPr>
          <w:rFonts w:ascii="Times New Roman" w:eastAsia="Times New Roman" w:hAnsi="Times New Roman"/>
          <w:bCs/>
          <w:sz w:val="24"/>
          <w:szCs w:val="24"/>
          <w:lang w:eastAsia="bg-BG"/>
        </w:rPr>
        <w:lastRenderedPageBreak/>
        <w:t xml:space="preserve">привеждане на правомощията на Инспектората в съответствие с </w:t>
      </w:r>
      <w:r w:rsidR="000F3E65">
        <w:rPr>
          <w:rFonts w:ascii="Times New Roman" w:eastAsia="Times New Roman" w:hAnsi="Times New Roman"/>
          <w:bCs/>
          <w:sz w:val="24"/>
          <w:szCs w:val="24"/>
          <w:lang w:eastAsia="bg-BG"/>
        </w:rPr>
        <w:t>НОРИПДУКИ</w:t>
      </w:r>
      <w:r>
        <w:rPr>
          <w:rFonts w:ascii="Times New Roman" w:eastAsia="Times New Roman" w:hAnsi="Times New Roman"/>
          <w:bCs/>
          <w:sz w:val="24"/>
          <w:szCs w:val="24"/>
          <w:lang w:eastAsia="bg-BG"/>
        </w:rPr>
        <w:t>, с оглед актуал</w:t>
      </w:r>
      <w:r w:rsidRPr="00B16C76">
        <w:rPr>
          <w:rFonts w:ascii="Times New Roman" w:eastAsia="Times New Roman" w:hAnsi="Times New Roman"/>
          <w:bCs/>
          <w:sz w:val="24"/>
          <w:szCs w:val="24"/>
          <w:lang w:eastAsia="bg-BG"/>
        </w:rPr>
        <w:t>изиране на функции</w:t>
      </w:r>
      <w:r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те и подобряване </w:t>
      </w:r>
      <w:r w:rsidRPr="00B16C76">
        <w:rPr>
          <w:rFonts w:ascii="Times New Roman" w:eastAsia="Times New Roman" w:hAnsi="Times New Roman"/>
          <w:bCs/>
          <w:sz w:val="24"/>
          <w:szCs w:val="24"/>
          <w:lang w:eastAsia="bg-BG"/>
        </w:rPr>
        <w:t>дейността на Инспектората към министъра на труда и социалната политика.</w:t>
      </w:r>
    </w:p>
    <w:p w:rsidR="001E526F" w:rsidRPr="001E526F" w:rsidRDefault="000F3E65" w:rsidP="001E526F">
      <w:pPr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/>
          <w:bCs/>
          <w:sz w:val="24"/>
          <w:szCs w:val="24"/>
          <w:lang w:eastAsia="bg-BG"/>
        </w:rPr>
        <w:t>Съгласно разпоредбите на НОРИПДУКИ</w:t>
      </w:r>
      <w:r w:rsidR="001E526F" w:rsidRPr="001E526F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при постъпил сигнал за корупционно нарушение или конфликт на интереси се извършва проверка на декларациите за имущество и интереси на лицето, срещу което е подаден сигнала, а при постъпил сигнал за несъвместимост се извършва проверка на декларациите за несъвместимост на лицето, срещу което е подаден сигнала. </w:t>
      </w:r>
    </w:p>
    <w:p w:rsidR="001E526F" w:rsidRPr="001E526F" w:rsidRDefault="001E526F" w:rsidP="001E526F">
      <w:pPr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4"/>
          <w:szCs w:val="24"/>
          <w:lang w:eastAsia="bg-BG"/>
        </w:rPr>
      </w:pPr>
      <w:r w:rsidRPr="001E526F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Съгласно чл. 11, ал. 1, т. 2 от Наредбата в структурите, където няма инспекторат, проверката на декларациите по чл. 35, ал. 1 от Закона за противодействие на корупцията и за отнемане на незаконно придобитото имущество се извършва от комисия от служители, изрично овластени от органа по избора или назначаването да осъществяват тези функции. </w:t>
      </w:r>
    </w:p>
    <w:p w:rsidR="000F3E65" w:rsidRPr="001E526F" w:rsidRDefault="001E526F" w:rsidP="000F3E65">
      <w:pPr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4"/>
          <w:szCs w:val="24"/>
          <w:lang w:eastAsia="bg-BG"/>
        </w:rPr>
      </w:pPr>
      <w:r w:rsidRPr="001E526F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С оглед на разпоредбата на чл. 11, ал. 1, т. 2 от </w:t>
      </w:r>
      <w:r w:rsidR="000F3E65">
        <w:rPr>
          <w:rFonts w:ascii="Times New Roman" w:eastAsia="Times New Roman" w:hAnsi="Times New Roman"/>
          <w:bCs/>
          <w:sz w:val="24"/>
          <w:szCs w:val="24"/>
          <w:lang w:eastAsia="bg-BG"/>
        </w:rPr>
        <w:t>НОРИПДУКИ</w:t>
      </w:r>
      <w:r w:rsidRPr="001E526F">
        <w:rPr>
          <w:rFonts w:ascii="Times New Roman" w:eastAsia="Times New Roman" w:hAnsi="Times New Roman"/>
          <w:bCs/>
          <w:sz w:val="24"/>
          <w:szCs w:val="24"/>
          <w:lang w:eastAsia="bg-BG"/>
        </w:rPr>
        <w:t>, Инспекторатът на МТСП не извършва проверки по постъпили сигнали за несъвместимост, корупция или конфли</w:t>
      </w:r>
      <w:r>
        <w:rPr>
          <w:rFonts w:ascii="Times New Roman" w:eastAsia="Times New Roman" w:hAnsi="Times New Roman"/>
          <w:bCs/>
          <w:sz w:val="24"/>
          <w:szCs w:val="24"/>
          <w:lang w:eastAsia="bg-BG"/>
        </w:rPr>
        <w:t>кт на интереси на служители на в</w:t>
      </w:r>
      <w:r w:rsidRPr="001E526F">
        <w:rPr>
          <w:rFonts w:ascii="Times New Roman" w:eastAsia="Times New Roman" w:hAnsi="Times New Roman"/>
          <w:bCs/>
          <w:sz w:val="24"/>
          <w:szCs w:val="24"/>
          <w:lang w:eastAsia="bg-BG"/>
        </w:rPr>
        <w:t>торостепенните разпоредители с бюджет към министъра на труда и социалната политика.</w:t>
      </w:r>
    </w:p>
    <w:p w:rsidR="001E526F" w:rsidRDefault="00EE4BF7" w:rsidP="005143C2">
      <w:pPr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4"/>
          <w:szCs w:val="24"/>
          <w:lang w:eastAsia="bg-BG"/>
        </w:rPr>
      </w:pPr>
      <w:r w:rsidRPr="00EE4BF7">
        <w:rPr>
          <w:rFonts w:ascii="Times New Roman" w:eastAsia="Times New Roman" w:hAnsi="Times New Roman"/>
          <w:bCs/>
          <w:sz w:val="24"/>
          <w:szCs w:val="24"/>
          <w:lang w:eastAsia="bg-BG"/>
        </w:rPr>
        <w:t>Това изисква</w:t>
      </w:r>
      <w:r>
        <w:rPr>
          <w:rFonts w:ascii="Times New Roman" w:eastAsia="Times New Roman" w:hAnsi="Times New Roman"/>
          <w:bCs/>
          <w:sz w:val="24"/>
          <w:szCs w:val="24"/>
          <w:lang w:eastAsia="bg-BG"/>
        </w:rPr>
        <w:t>не на Наредбата налага</w:t>
      </w:r>
      <w:r w:rsidRPr="00EE4BF7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изменение на функцията</w:t>
      </w:r>
      <w:r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на Инспектората,</w:t>
      </w:r>
      <w:r w:rsidRPr="00EE4BF7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посочена в чл. 19, ал.</w:t>
      </w:r>
      <w:r w:rsidR="00E82CD6">
        <w:rPr>
          <w:rFonts w:ascii="Times New Roman" w:eastAsia="Times New Roman" w:hAnsi="Times New Roman"/>
          <w:bCs/>
          <w:sz w:val="24"/>
          <w:szCs w:val="24"/>
          <w:lang w:val="en-US" w:eastAsia="bg-BG"/>
        </w:rPr>
        <w:t xml:space="preserve"> </w:t>
      </w:r>
      <w:r w:rsidRPr="00EE4BF7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4, т. 3 </w:t>
      </w:r>
      <w:r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от </w:t>
      </w:r>
      <w:r w:rsidR="001E526F" w:rsidRPr="001E526F">
        <w:rPr>
          <w:rFonts w:ascii="Times New Roman" w:eastAsia="Times New Roman" w:hAnsi="Times New Roman"/>
          <w:bCs/>
          <w:sz w:val="24"/>
          <w:szCs w:val="24"/>
          <w:lang w:eastAsia="bg-BG"/>
        </w:rPr>
        <w:t>Устройствения правилник на Министерството</w:t>
      </w:r>
      <w:r w:rsidR="001E526F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на труда и социалната политика.</w:t>
      </w:r>
    </w:p>
    <w:p w:rsidR="000F3E65" w:rsidRDefault="00A22853" w:rsidP="000F3E65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 w:rsidRPr="00A22853">
        <w:rPr>
          <w:rFonts w:ascii="Times New Roman" w:eastAsiaTheme="minorHAnsi" w:hAnsi="Times New Roman"/>
          <w:sz w:val="24"/>
          <w:szCs w:val="24"/>
        </w:rPr>
        <w:t>Увеличаването числеността на</w:t>
      </w:r>
      <w:r w:rsidRPr="00A22853">
        <w:t xml:space="preserve"> </w:t>
      </w:r>
      <w:r w:rsidRPr="00A22853">
        <w:rPr>
          <w:rFonts w:ascii="Times New Roman" w:eastAsiaTheme="minorHAnsi" w:hAnsi="Times New Roman"/>
          <w:sz w:val="24"/>
          <w:szCs w:val="24"/>
        </w:rPr>
        <w:t>Инспектората към министъра на труда и социалната политика</w:t>
      </w:r>
      <w:r w:rsidRPr="00A22853">
        <w:t xml:space="preserve"> </w:t>
      </w:r>
      <w:r w:rsidRPr="00A22853">
        <w:rPr>
          <w:rFonts w:ascii="Times New Roman" w:eastAsiaTheme="minorHAnsi" w:hAnsi="Times New Roman"/>
          <w:sz w:val="24"/>
          <w:szCs w:val="24"/>
        </w:rPr>
        <w:t>се налага въз основа на доклад от</w:t>
      </w:r>
      <w:r w:rsidR="00FF3BF6" w:rsidRPr="0060409A">
        <w:rPr>
          <w:rFonts w:ascii="Times New Roman" w:eastAsiaTheme="minorHAnsi" w:hAnsi="Times New Roman"/>
          <w:sz w:val="24"/>
          <w:szCs w:val="24"/>
        </w:rPr>
        <w:t xml:space="preserve"> извършена планова проверка от Главния инспекторат към Министерския съвет</w:t>
      </w:r>
      <w:r>
        <w:rPr>
          <w:rFonts w:ascii="Times New Roman" w:eastAsiaTheme="minorHAnsi" w:hAnsi="Times New Roman"/>
          <w:sz w:val="24"/>
          <w:szCs w:val="24"/>
        </w:rPr>
        <w:t>.</w:t>
      </w:r>
      <w:r w:rsidR="00FF3BF6" w:rsidRPr="0060409A">
        <w:rPr>
          <w:rFonts w:ascii="Times New Roman" w:eastAsiaTheme="minorHAnsi" w:hAnsi="Times New Roman"/>
          <w:sz w:val="24"/>
          <w:szCs w:val="24"/>
        </w:rPr>
        <w:t xml:space="preserve"> </w:t>
      </w:r>
      <w:r w:rsidR="00FF3BF6">
        <w:rPr>
          <w:rFonts w:ascii="Times New Roman" w:eastAsiaTheme="minorHAnsi" w:hAnsi="Times New Roman"/>
          <w:sz w:val="24"/>
          <w:szCs w:val="24"/>
        </w:rPr>
        <w:t xml:space="preserve">В доклада </w:t>
      </w:r>
      <w:r w:rsidR="00FF3BF6" w:rsidRPr="003231F9">
        <w:rPr>
          <w:rFonts w:ascii="Times New Roman" w:eastAsiaTheme="minorHAnsi" w:hAnsi="Times New Roman"/>
          <w:sz w:val="24"/>
          <w:szCs w:val="24"/>
        </w:rPr>
        <w:t>е дадена препоръка за предприемане на действия за увеличаване числеността на Инспектората</w:t>
      </w:r>
      <w:r w:rsidR="00FF3BF6">
        <w:rPr>
          <w:rFonts w:ascii="Times New Roman" w:eastAsiaTheme="minorHAnsi" w:hAnsi="Times New Roman"/>
          <w:sz w:val="24"/>
          <w:szCs w:val="24"/>
        </w:rPr>
        <w:t xml:space="preserve"> с оглед</w:t>
      </w:r>
      <w:r w:rsidR="00FF3BF6" w:rsidRPr="003231F9">
        <w:rPr>
          <w:rFonts w:ascii="Times New Roman" w:eastAsiaTheme="minorHAnsi" w:hAnsi="Times New Roman"/>
          <w:sz w:val="24"/>
          <w:szCs w:val="24"/>
        </w:rPr>
        <w:t xml:space="preserve"> изискванията на Закона за администрацията и Наредбата за структурата и минималната численост на инспекторатите, реда и начина за осъществяване на дейността им и взаимодействието със специа</w:t>
      </w:r>
      <w:r w:rsidR="00FF3BF6">
        <w:rPr>
          <w:rFonts w:ascii="Times New Roman" w:eastAsiaTheme="minorHAnsi" w:hAnsi="Times New Roman"/>
          <w:sz w:val="24"/>
          <w:szCs w:val="24"/>
        </w:rPr>
        <w:t>лизираните контролни органи</w:t>
      </w:r>
      <w:r w:rsidR="000F3E65">
        <w:rPr>
          <w:rFonts w:ascii="Times New Roman" w:eastAsiaTheme="minorHAnsi" w:hAnsi="Times New Roman"/>
          <w:sz w:val="24"/>
          <w:szCs w:val="24"/>
        </w:rPr>
        <w:t xml:space="preserve"> (НСМЧИРНОДВСКО), в сила от 01.01.2019 г. Съгласно</w:t>
      </w:r>
      <w:r w:rsidR="00FF3BF6">
        <w:rPr>
          <w:rFonts w:ascii="Times New Roman" w:eastAsiaTheme="minorHAnsi" w:hAnsi="Times New Roman"/>
          <w:sz w:val="24"/>
          <w:szCs w:val="24"/>
        </w:rPr>
        <w:t xml:space="preserve"> Наредбата, органите на държавна власт, към които има създадени инспекторати по Закона за администрацията, следва да спазват изискванията за конкретно посочена минимална численост на звената съобразно броя на служителите в проверяваните от тях структури. Предвид това, дадената препоръка е числеността на </w:t>
      </w:r>
      <w:r w:rsidR="00FF3BF6" w:rsidRPr="003231F9">
        <w:rPr>
          <w:rFonts w:ascii="Times New Roman" w:eastAsiaTheme="minorHAnsi" w:hAnsi="Times New Roman"/>
          <w:sz w:val="24"/>
          <w:szCs w:val="24"/>
        </w:rPr>
        <w:t>Инспектората към министъра на труда и социалната политика</w:t>
      </w:r>
      <w:r w:rsidR="00FF3BF6">
        <w:rPr>
          <w:rFonts w:ascii="Times New Roman" w:eastAsiaTheme="minorHAnsi" w:hAnsi="Times New Roman"/>
          <w:sz w:val="24"/>
          <w:szCs w:val="24"/>
        </w:rPr>
        <w:t xml:space="preserve"> да бъде не по-малко от десет инспе</w:t>
      </w:r>
      <w:r w:rsidR="000F3E65">
        <w:rPr>
          <w:rFonts w:ascii="Times New Roman" w:eastAsiaTheme="minorHAnsi" w:hAnsi="Times New Roman"/>
          <w:sz w:val="24"/>
          <w:szCs w:val="24"/>
        </w:rPr>
        <w:t>ктора, включително ръководител.</w:t>
      </w:r>
    </w:p>
    <w:p w:rsidR="004F09CD" w:rsidRPr="004F09CD" w:rsidRDefault="00FF3BF6" w:rsidP="001106FB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Съгласно утвърденото длъжностно разписание на МТСП, в сила от 01.01.2016 г., щатната численост на Инспектората към настоящия момент е 6 щатни бройки.</w:t>
      </w:r>
      <w:r w:rsidR="000F3E65">
        <w:rPr>
          <w:rFonts w:ascii="Times New Roman" w:eastAsiaTheme="minorHAnsi" w:hAnsi="Times New Roman"/>
          <w:sz w:val="24"/>
          <w:szCs w:val="24"/>
        </w:rPr>
        <w:t xml:space="preserve"> </w:t>
      </w:r>
      <w:r w:rsidR="004F09CD">
        <w:rPr>
          <w:rFonts w:ascii="Times New Roman" w:eastAsiaTheme="minorHAnsi" w:hAnsi="Times New Roman"/>
          <w:sz w:val="24"/>
          <w:szCs w:val="24"/>
        </w:rPr>
        <w:t>С цел предотвратяване и отстраняване на нарушения при функционирането на администрацията, установяване на нарушения и прояви на корупция и неефективна работа на администрацията,</w:t>
      </w:r>
      <w:r w:rsidR="004F09CD" w:rsidRPr="004F09CD">
        <w:rPr>
          <w:rFonts w:ascii="Times New Roman" w:eastAsiaTheme="minorHAnsi" w:hAnsi="Times New Roman"/>
          <w:sz w:val="24"/>
          <w:szCs w:val="24"/>
        </w:rPr>
        <w:t xml:space="preserve"> Инспектората към министъра на труда и социалната политика</w:t>
      </w:r>
      <w:r w:rsidR="004F09CD">
        <w:rPr>
          <w:rFonts w:ascii="Times New Roman" w:eastAsiaTheme="minorHAnsi" w:hAnsi="Times New Roman"/>
          <w:sz w:val="24"/>
          <w:szCs w:val="24"/>
        </w:rPr>
        <w:t xml:space="preserve"> извършва проверки</w:t>
      </w:r>
      <w:r w:rsidR="0064101D">
        <w:rPr>
          <w:rFonts w:ascii="Times New Roman" w:eastAsiaTheme="minorHAnsi" w:hAnsi="Times New Roman"/>
          <w:sz w:val="24"/>
          <w:szCs w:val="24"/>
        </w:rPr>
        <w:t xml:space="preserve">, </w:t>
      </w:r>
      <w:r w:rsidR="0064101D" w:rsidRPr="004F09CD">
        <w:rPr>
          <w:rFonts w:ascii="Times New Roman" w:eastAsiaTheme="minorHAnsi" w:hAnsi="Times New Roman"/>
          <w:sz w:val="24"/>
          <w:szCs w:val="24"/>
        </w:rPr>
        <w:t>както на служителите в МТСП, така и в</w:t>
      </w:r>
      <w:r w:rsidR="0064101D" w:rsidRPr="004F09CD">
        <w:rPr>
          <w:rFonts w:ascii="Times New Roman" w:hAnsi="Times New Roman"/>
          <w:sz w:val="24"/>
          <w:szCs w:val="24"/>
        </w:rPr>
        <w:t xml:space="preserve">ъв </w:t>
      </w:r>
      <w:r w:rsidR="0064101D" w:rsidRPr="004F09CD">
        <w:rPr>
          <w:rFonts w:ascii="Times New Roman" w:eastAsiaTheme="minorHAnsi" w:hAnsi="Times New Roman"/>
          <w:sz w:val="24"/>
          <w:szCs w:val="24"/>
        </w:rPr>
        <w:t>второстепенните разпоредители с бюджет към министъра</w:t>
      </w:r>
      <w:r w:rsidR="000F3E65" w:rsidRPr="00A32BA3">
        <w:rPr>
          <w:rFonts w:ascii="Times New Roman" w:eastAsiaTheme="minorHAnsi" w:hAnsi="Times New Roman"/>
          <w:sz w:val="24"/>
          <w:szCs w:val="24"/>
        </w:rPr>
        <w:t>. С оглед</w:t>
      </w:r>
      <w:r w:rsidR="0064101D" w:rsidRPr="00A32BA3">
        <w:rPr>
          <w:rFonts w:ascii="Times New Roman" w:eastAsiaTheme="minorHAnsi" w:hAnsi="Times New Roman"/>
          <w:sz w:val="24"/>
          <w:szCs w:val="24"/>
        </w:rPr>
        <w:t xml:space="preserve"> големия обем проверявани случаи е необходимо числеността на Инспектората да бъде приведена в съответствие с изискванията на чл. 6, ал. 3, т. 5 от </w:t>
      </w:r>
      <w:r w:rsidR="000F3E65" w:rsidRPr="00A32BA3">
        <w:rPr>
          <w:rFonts w:ascii="Times New Roman" w:eastAsiaTheme="minorHAnsi" w:hAnsi="Times New Roman"/>
          <w:sz w:val="24"/>
          <w:szCs w:val="24"/>
        </w:rPr>
        <w:t>НСМЧИРНОДВСКО</w:t>
      </w:r>
      <w:r w:rsidR="0064101D" w:rsidRPr="00A32BA3">
        <w:rPr>
          <w:rFonts w:ascii="Times New Roman" w:eastAsiaTheme="minorHAnsi" w:hAnsi="Times New Roman"/>
          <w:sz w:val="24"/>
          <w:szCs w:val="24"/>
        </w:rPr>
        <w:t xml:space="preserve">, който предвижда, че </w:t>
      </w:r>
      <w:r w:rsidR="000F3E65" w:rsidRPr="00A32BA3">
        <w:rPr>
          <w:rFonts w:ascii="Times New Roman" w:eastAsiaTheme="minorHAnsi" w:hAnsi="Times New Roman"/>
          <w:sz w:val="24"/>
          <w:szCs w:val="24"/>
        </w:rPr>
        <w:t>при брой на служителите в проверяваните структури</w:t>
      </w:r>
      <w:r w:rsidR="000F3E65">
        <w:rPr>
          <w:rFonts w:ascii="Times New Roman" w:eastAsiaTheme="minorHAnsi" w:hAnsi="Times New Roman"/>
          <w:sz w:val="24"/>
          <w:szCs w:val="24"/>
        </w:rPr>
        <w:t xml:space="preserve"> над 1200, броят на инспекторите да е</w:t>
      </w:r>
      <w:r w:rsidR="000F3E65" w:rsidRPr="000F3E65">
        <w:rPr>
          <w:rFonts w:ascii="Times New Roman" w:eastAsiaTheme="minorHAnsi" w:hAnsi="Times New Roman"/>
          <w:sz w:val="24"/>
          <w:szCs w:val="24"/>
        </w:rPr>
        <w:t xml:space="preserve"> не по-малко от десет инспектори, включително ръководител.</w:t>
      </w:r>
    </w:p>
    <w:p w:rsidR="00FF3BF6" w:rsidRPr="00836686" w:rsidRDefault="00FF3BF6" w:rsidP="006A4DEA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Във връзка с направената препоръка</w:t>
      </w:r>
      <w:r w:rsidR="00A22853">
        <w:rPr>
          <w:rFonts w:ascii="Times New Roman" w:eastAsiaTheme="minorHAnsi" w:hAnsi="Times New Roman"/>
          <w:sz w:val="24"/>
          <w:szCs w:val="24"/>
        </w:rPr>
        <w:t xml:space="preserve"> и</w:t>
      </w:r>
      <w:r w:rsidR="00A22853" w:rsidRPr="00A22853">
        <w:rPr>
          <w:rFonts w:ascii="Times New Roman" w:eastAsiaTheme="minorHAnsi" w:hAnsi="Times New Roman"/>
          <w:sz w:val="24"/>
          <w:szCs w:val="24"/>
        </w:rPr>
        <w:t xml:space="preserve"> съобразяване функциите на Инспектората с Наредбата за структурата и минималната численост на инспекторатите, реда и начина за осъществяване на дейността им и взаимодействието със специализираните контролни органи, числеността на Инспектората се увеличава с четири щатни бройки, като се намалява числеността на Агенцията по заетостта с две щатни бройки и числеността на Агенцията за социално подпомагане с една щатна бройка. За обезпечаване изпълнението на дейностите на Инспектората, числеността на финансовите контрольори в МТСП се намалява с една щатна бройка.</w:t>
      </w:r>
    </w:p>
    <w:p w:rsidR="00510A90" w:rsidRPr="00836686" w:rsidRDefault="00510A90" w:rsidP="00510A9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836686">
        <w:rPr>
          <w:rFonts w:ascii="Times New Roman" w:eastAsia="Times New Roman" w:hAnsi="Times New Roman"/>
          <w:sz w:val="24"/>
          <w:szCs w:val="24"/>
          <w:lang w:eastAsia="bg-BG"/>
        </w:rPr>
        <w:lastRenderedPageBreak/>
        <w:t>Предвид предстоящото внедяване на Система за информационна сигурност, която ще бъде интегрирана със Системата за управление на качеството в</w:t>
      </w:r>
      <w:r w:rsidR="00D938FE" w:rsidRPr="0083668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836686">
        <w:rPr>
          <w:rFonts w:ascii="Times New Roman" w:eastAsia="Times New Roman" w:hAnsi="Times New Roman"/>
          <w:sz w:val="24"/>
          <w:szCs w:val="24"/>
          <w:lang w:eastAsia="bg-BG"/>
        </w:rPr>
        <w:t xml:space="preserve">Министерството на труда и социалната политика </w:t>
      </w:r>
      <w:r w:rsidRPr="00836686">
        <w:rPr>
          <w:rFonts w:ascii="Times New Roman" w:eastAsia="Times New Roman" w:hAnsi="Times New Roman"/>
          <w:sz w:val="24"/>
          <w:szCs w:val="24"/>
          <w:lang w:val="en-US" w:eastAsia="bg-BG"/>
        </w:rPr>
        <w:t>(</w:t>
      </w:r>
      <w:r w:rsidRPr="00836686">
        <w:rPr>
          <w:rFonts w:ascii="Times New Roman" w:eastAsia="Times New Roman" w:hAnsi="Times New Roman"/>
          <w:sz w:val="24"/>
          <w:szCs w:val="24"/>
          <w:lang w:eastAsia="bg-BG"/>
        </w:rPr>
        <w:t>МТСП</w:t>
      </w:r>
      <w:r w:rsidRPr="00836686">
        <w:rPr>
          <w:rFonts w:ascii="Times New Roman" w:eastAsia="Times New Roman" w:hAnsi="Times New Roman"/>
          <w:sz w:val="24"/>
          <w:szCs w:val="24"/>
          <w:lang w:val="en-US" w:eastAsia="bg-BG"/>
        </w:rPr>
        <w:t>)</w:t>
      </w:r>
      <w:r w:rsidR="00D938FE" w:rsidRPr="00836686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Pr="00836686">
        <w:rPr>
          <w:rFonts w:ascii="Times New Roman" w:eastAsia="Times New Roman" w:hAnsi="Times New Roman"/>
          <w:sz w:val="24"/>
          <w:szCs w:val="24"/>
          <w:lang w:eastAsia="bg-BG"/>
        </w:rPr>
        <w:t xml:space="preserve"> с проекта се предла</w:t>
      </w:r>
      <w:r w:rsidR="005143C2" w:rsidRPr="00836686">
        <w:rPr>
          <w:rFonts w:ascii="Times New Roman" w:eastAsia="Times New Roman" w:hAnsi="Times New Roman"/>
          <w:sz w:val="24"/>
          <w:szCs w:val="24"/>
          <w:lang w:eastAsia="bg-BG"/>
        </w:rPr>
        <w:t>га</w:t>
      </w:r>
      <w:r w:rsidRPr="00836686">
        <w:rPr>
          <w:rFonts w:ascii="Times New Roman" w:eastAsia="Times New Roman" w:hAnsi="Times New Roman"/>
          <w:sz w:val="24"/>
          <w:szCs w:val="24"/>
          <w:lang w:eastAsia="bg-BG"/>
        </w:rPr>
        <w:t xml:space="preserve"> във функциите на всички дирекции да бъдат вменени отговорности при предоставянето на административни услуги в съответствие на внедрените Системи за управление.</w:t>
      </w:r>
      <w:r w:rsidR="00D938FE" w:rsidRPr="0083668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996A80" w:rsidRPr="00836686">
        <w:rPr>
          <w:rFonts w:ascii="Times New Roman" w:eastAsia="Times New Roman" w:hAnsi="Times New Roman"/>
          <w:sz w:val="24"/>
          <w:szCs w:val="24"/>
          <w:lang w:eastAsia="bg-BG"/>
        </w:rPr>
        <w:t>С направената промяна ще се гарантира участието и ангажираността на ръководителите на административните звена и на всич</w:t>
      </w:r>
      <w:r w:rsidR="00D60558" w:rsidRPr="00836686">
        <w:rPr>
          <w:rFonts w:ascii="Times New Roman" w:eastAsia="Times New Roman" w:hAnsi="Times New Roman"/>
          <w:sz w:val="24"/>
          <w:szCs w:val="24"/>
          <w:lang w:eastAsia="bg-BG"/>
        </w:rPr>
        <w:t>к</w:t>
      </w:r>
      <w:r w:rsidR="00996A80" w:rsidRPr="00836686">
        <w:rPr>
          <w:rFonts w:ascii="Times New Roman" w:eastAsia="Times New Roman" w:hAnsi="Times New Roman"/>
          <w:sz w:val="24"/>
          <w:szCs w:val="24"/>
          <w:lang w:eastAsia="bg-BG"/>
        </w:rPr>
        <w:t>и служители в МТСП по изпълнението и поддържането на Интегрираната Система за управление на качеството и информационното обслужване, което ще допринесе за нейното правилно поддържане, оптимизиране, развитие и надграждане.</w:t>
      </w:r>
    </w:p>
    <w:p w:rsidR="00AF4C10" w:rsidRPr="00836686" w:rsidRDefault="00AF4C10" w:rsidP="00510A9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</w:p>
    <w:p w:rsidR="000C3055" w:rsidRPr="000C3055" w:rsidRDefault="000C3055" w:rsidP="000C3055">
      <w:pPr>
        <w:spacing w:after="0" w:line="240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 w:rsidRPr="000C3055">
        <w:rPr>
          <w:rFonts w:ascii="Times New Roman" w:eastAsiaTheme="minorHAnsi" w:hAnsi="Times New Roman"/>
          <w:sz w:val="24"/>
          <w:szCs w:val="24"/>
        </w:rPr>
        <w:t xml:space="preserve">С промените в Закона за администрацията (Чл. 64. ДВ, бр. 85 от 2017 г.) ясно и категорично се поставя изискването администрацията да прилага системи за цялостно управление на качеството с оглед ефективно и ефикасно изпълнение на стратегическите и ежегодни си цели. В същото време прилаганата от Министерството на труда и социалната политика система за цялостно управление на качество </w:t>
      </w:r>
      <w:r w:rsidRPr="000C3055">
        <w:rPr>
          <w:rFonts w:ascii="Times New Roman" w:eastAsiaTheme="minorHAnsi" w:hAnsi="Times New Roman"/>
          <w:sz w:val="24"/>
          <w:szCs w:val="24"/>
          <w:lang w:val="ru-RU"/>
        </w:rPr>
        <w:t>(</w:t>
      </w:r>
      <w:r w:rsidRPr="000C3055">
        <w:rPr>
          <w:rFonts w:ascii="Times New Roman" w:eastAsiaTheme="minorHAnsi" w:hAnsi="Times New Roman"/>
          <w:sz w:val="24"/>
          <w:szCs w:val="24"/>
          <w:lang w:val="en-US"/>
        </w:rPr>
        <w:t>ISO</w:t>
      </w:r>
      <w:r w:rsidRPr="000C3055">
        <w:rPr>
          <w:rFonts w:ascii="Times New Roman" w:eastAsiaTheme="minorHAnsi" w:hAnsi="Times New Roman"/>
          <w:sz w:val="24"/>
          <w:szCs w:val="24"/>
          <w:lang w:val="ru-RU"/>
        </w:rPr>
        <w:t>: 9001:2015)</w:t>
      </w:r>
      <w:r w:rsidRPr="000C3055">
        <w:rPr>
          <w:rFonts w:ascii="Times New Roman" w:eastAsiaTheme="minorHAnsi" w:hAnsi="Times New Roman"/>
          <w:sz w:val="24"/>
          <w:szCs w:val="24"/>
        </w:rPr>
        <w:t xml:space="preserve"> идентифицира потенциал и възможности за повишаване нивото на ефективност и ефикасност на изпълнението и подобряване на капацитета за формулиране на адекватни политики и стратегии, както и тяхното изпълнение.  Въпреки многогодишните усилия за въвеждане на комплексното административно обслужване, оставаме </w:t>
      </w:r>
      <w:proofErr w:type="spellStart"/>
      <w:r w:rsidRPr="000C3055">
        <w:rPr>
          <w:rFonts w:ascii="Times New Roman" w:eastAsiaTheme="minorHAnsi" w:hAnsi="Times New Roman"/>
          <w:sz w:val="24"/>
          <w:szCs w:val="24"/>
        </w:rPr>
        <w:t>длъжници</w:t>
      </w:r>
      <w:proofErr w:type="spellEnd"/>
      <w:r w:rsidRPr="000C3055">
        <w:rPr>
          <w:rFonts w:ascii="Times New Roman" w:eastAsiaTheme="minorHAnsi" w:hAnsi="Times New Roman"/>
          <w:sz w:val="24"/>
          <w:szCs w:val="24"/>
        </w:rPr>
        <w:t xml:space="preserve"> на потребителите на услуги по отношение на бързина, качество, координация между институциите и ниво на удовлетвореност от услугите.</w:t>
      </w:r>
    </w:p>
    <w:p w:rsidR="000C3055" w:rsidRPr="000C3055" w:rsidRDefault="000C3055" w:rsidP="000C3055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shd w:val="clear" w:color="auto" w:fill="FEFEFE"/>
          <w:lang w:eastAsia="bg-BG"/>
        </w:rPr>
      </w:pPr>
      <w:r w:rsidRPr="000C3055">
        <w:rPr>
          <w:rFonts w:ascii="Times New Roman" w:eastAsiaTheme="minorHAnsi" w:hAnsi="Times New Roman"/>
          <w:sz w:val="24"/>
          <w:szCs w:val="24"/>
        </w:rPr>
        <w:t xml:space="preserve">В усилията си да се справи с тези предизвикателства МТСП вече предприе първи стъпки като промени </w:t>
      </w:r>
      <w:proofErr w:type="spellStart"/>
      <w:r w:rsidRPr="000C3055">
        <w:rPr>
          <w:rFonts w:ascii="Times New Roman" w:eastAsiaTheme="minorHAnsi" w:hAnsi="Times New Roman"/>
          <w:sz w:val="24"/>
          <w:szCs w:val="24"/>
        </w:rPr>
        <w:t>Устройствения</w:t>
      </w:r>
      <w:proofErr w:type="spellEnd"/>
      <w:r w:rsidR="00C77778">
        <w:rPr>
          <w:rFonts w:ascii="Times New Roman" w:eastAsiaTheme="minorHAnsi" w:hAnsi="Times New Roman"/>
          <w:sz w:val="24"/>
          <w:szCs w:val="24"/>
        </w:rPr>
        <w:t xml:space="preserve"> си правилник (ДВ. бр.67 от 14 а</w:t>
      </w:r>
      <w:bookmarkStart w:id="0" w:name="_GoBack"/>
      <w:bookmarkEnd w:id="0"/>
      <w:r w:rsidRPr="000C3055">
        <w:rPr>
          <w:rFonts w:ascii="Times New Roman" w:eastAsiaTheme="minorHAnsi" w:hAnsi="Times New Roman"/>
          <w:sz w:val="24"/>
          <w:szCs w:val="24"/>
        </w:rPr>
        <w:t>вгуст 2018</w:t>
      </w:r>
      <w:r w:rsidR="00C77778">
        <w:rPr>
          <w:rFonts w:ascii="Times New Roman" w:eastAsiaTheme="minorHAnsi" w:hAnsi="Times New Roman"/>
          <w:sz w:val="24"/>
          <w:szCs w:val="24"/>
          <w:lang w:val="en-US"/>
        </w:rPr>
        <w:t xml:space="preserve"> </w:t>
      </w:r>
      <w:r w:rsidRPr="000C3055">
        <w:rPr>
          <w:rFonts w:ascii="Times New Roman" w:eastAsiaTheme="minorHAnsi" w:hAnsi="Times New Roman"/>
          <w:sz w:val="24"/>
          <w:szCs w:val="24"/>
        </w:rPr>
        <w:t>г.) обособявайки част от функциите, свързани с управление на качеството и административното обслужване в новосъздадената дирекция „Информационни технологии и административно обслужване“. На първия етап процесите по координиране на дейностите по стратегическо и оперативно планиране и управление на риска останаха в дирекция „Финанси” до изграждане на капацитет на новата дирекция. Запазването на съществуващото положение на разделяне на тези процеси, които имат неразривна причинно-следствена връзка помежду си, за по-дълъг период от време, ще затрудни изпълнението им тъй като осъществяването на процеса на стратегическо планиране в дирекция „Финанси” дава известно  предимство на бюджета пред целите. Бюджетът е ресурс за изпълнението на целите. Той не би следвало да има водеща роля при определянето им, а по-скоро е коректив по отношение на тяхната амбициозност.</w:t>
      </w:r>
    </w:p>
    <w:p w:rsidR="000C3055" w:rsidRPr="000C3055" w:rsidRDefault="000C3055" w:rsidP="000C3055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shd w:val="clear" w:color="auto" w:fill="FEFEFE"/>
          <w:lang w:eastAsia="bg-BG"/>
        </w:rPr>
      </w:pPr>
      <w:r w:rsidRPr="000C3055">
        <w:rPr>
          <w:rFonts w:ascii="Times New Roman" w:eastAsiaTheme="minorHAnsi" w:hAnsi="Times New Roman"/>
          <w:sz w:val="24"/>
          <w:szCs w:val="24"/>
        </w:rPr>
        <w:t>Налице е нуждата от обвързване и синхронизиране на дейностите по координиране усилията за съставяне на стратегически и оперативни планове, координиране на изпълнението и отчитането им, обвързване на процесите за управление на риска и качеството в един отдел. Позиционирането му в дирекция „</w:t>
      </w:r>
      <w:r w:rsidRPr="000C3055">
        <w:rPr>
          <w:rFonts w:ascii="Times New Roman" w:eastAsia="Times New Roman" w:hAnsi="Times New Roman"/>
          <w:sz w:val="24"/>
          <w:szCs w:val="24"/>
          <w:shd w:val="clear" w:color="auto" w:fill="FEFEFE"/>
          <w:lang w:eastAsia="bg-BG"/>
        </w:rPr>
        <w:t>Информационни технологии и административно обслужване“ ще осигури предимството да концентрира процеси, свързани със стратегически приоритети, като електронно управление, комплексно административно обслужване, осигуряване на ефективно и ефикасно изпълнение на стратегическите цели чрез прилагането на системи за цялостно управление на качеството в една дирекция и ще осигури тяхната директна връзка, взаимодействие между причина и следствие и ще фокусира усилията за изпълнението им.</w:t>
      </w:r>
    </w:p>
    <w:p w:rsidR="000C3055" w:rsidRPr="000C3055" w:rsidRDefault="000C3055" w:rsidP="000C3055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0C3055">
        <w:rPr>
          <w:rFonts w:ascii="Times New Roman" w:eastAsia="Times New Roman" w:hAnsi="Times New Roman"/>
          <w:sz w:val="24"/>
          <w:szCs w:val="24"/>
        </w:rPr>
        <w:t>В тази връзка и с оглед подобряване на процесите по планиране</w:t>
      </w:r>
      <w:r w:rsidRPr="000C305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Pr="000C3055">
        <w:rPr>
          <w:rFonts w:ascii="Times New Roman" w:eastAsia="Times New Roman" w:hAnsi="Times New Roman"/>
          <w:sz w:val="24"/>
          <w:szCs w:val="24"/>
        </w:rPr>
        <w:t xml:space="preserve">и управление на риска в МТСП, функциите по координиране </w:t>
      </w:r>
      <w:r w:rsidRPr="000C3055">
        <w:rPr>
          <w:rFonts w:ascii="Times New Roman" w:eastAsia="Times New Roman" w:hAnsi="Times New Roman"/>
          <w:sz w:val="24"/>
          <w:szCs w:val="24"/>
          <w:shd w:val="clear" w:color="auto" w:fill="FEFEFE"/>
          <w:lang w:eastAsia="bg-BG"/>
        </w:rPr>
        <w:t xml:space="preserve">на стратегическото и оперативно планиране и осъществяване мониторинга и оценката на дейността на МТСП и </w:t>
      </w:r>
      <w:r w:rsidRPr="00E32064">
        <w:rPr>
          <w:rFonts w:ascii="Times New Roman" w:eastAsia="Times New Roman" w:hAnsi="Times New Roman"/>
          <w:sz w:val="24"/>
          <w:szCs w:val="24"/>
          <w:shd w:val="clear" w:color="auto" w:fill="FEFEFE"/>
          <w:lang w:eastAsia="bg-BG"/>
        </w:rPr>
        <w:t>функциите по управление на риска на стратегическо и оперативно ниво и поддържане на регистър на рисковете</w:t>
      </w:r>
      <w:r w:rsidRPr="00E32064">
        <w:rPr>
          <w:rFonts w:ascii="Times New Roman" w:eastAsia="Times New Roman" w:hAnsi="Times New Roman"/>
          <w:sz w:val="24"/>
          <w:szCs w:val="24"/>
        </w:rPr>
        <w:t xml:space="preserve"> преминават от дирекция „Финанси“ в дирекция „</w:t>
      </w:r>
      <w:r w:rsidRPr="00E32064">
        <w:rPr>
          <w:rFonts w:ascii="Times New Roman" w:eastAsia="Times New Roman" w:hAnsi="Times New Roman"/>
          <w:sz w:val="24"/>
          <w:szCs w:val="24"/>
          <w:lang w:eastAsia="bg-BG"/>
        </w:rPr>
        <w:t>Информационни технологии и административно</w:t>
      </w:r>
      <w:r w:rsidRPr="000C3055">
        <w:rPr>
          <w:rFonts w:ascii="Times New Roman" w:eastAsia="Times New Roman" w:hAnsi="Times New Roman"/>
          <w:sz w:val="24"/>
          <w:szCs w:val="24"/>
          <w:lang w:eastAsia="bg-BG"/>
        </w:rPr>
        <w:t xml:space="preserve"> обслужване“</w:t>
      </w:r>
      <w:r w:rsidR="00A32193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="00A32193" w:rsidRPr="00A32193">
        <w:t xml:space="preserve"> </w:t>
      </w:r>
      <w:r w:rsidR="00A32193" w:rsidRPr="00A32193">
        <w:rPr>
          <w:rFonts w:ascii="Times New Roman" w:eastAsia="Times New Roman" w:hAnsi="Times New Roman"/>
          <w:sz w:val="24"/>
          <w:szCs w:val="24"/>
          <w:lang w:eastAsia="bg-BG"/>
        </w:rPr>
        <w:t>която променя наименованието си на дирекция</w:t>
      </w:r>
      <w:r w:rsidR="00A32193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A32193" w:rsidRPr="00A32193">
        <w:rPr>
          <w:rFonts w:ascii="Times New Roman" w:eastAsia="Times New Roman" w:hAnsi="Times New Roman"/>
          <w:sz w:val="24"/>
          <w:szCs w:val="24"/>
          <w:lang w:eastAsia="bg-BG"/>
        </w:rPr>
        <w:t xml:space="preserve">„Стратегическо планиране, информационни </w:t>
      </w:r>
      <w:r w:rsidR="00A32193" w:rsidRPr="00A32193">
        <w:rPr>
          <w:rFonts w:ascii="Times New Roman" w:eastAsia="Times New Roman" w:hAnsi="Times New Roman"/>
          <w:sz w:val="24"/>
          <w:szCs w:val="24"/>
          <w:lang w:eastAsia="bg-BG"/>
        </w:rPr>
        <w:lastRenderedPageBreak/>
        <w:t>технологии и административно обслужване“</w:t>
      </w:r>
      <w:r w:rsidRPr="000C3055">
        <w:rPr>
          <w:rFonts w:ascii="Times New Roman" w:eastAsia="Times New Roman" w:hAnsi="Times New Roman"/>
          <w:sz w:val="24"/>
          <w:szCs w:val="24"/>
        </w:rPr>
        <w:t>. За обезпечаване изпълнението на посочените дейности, четири щатни бройки от числеността на дирекция „Финанси“</w:t>
      </w:r>
      <w:r w:rsidRPr="000C3055">
        <w:rPr>
          <w:rFonts w:ascii="Times New Roman" w:eastAsia="Times New Roman" w:hAnsi="Times New Roman"/>
          <w:sz w:val="24"/>
          <w:szCs w:val="24"/>
          <w:lang w:eastAsia="bg-BG"/>
        </w:rPr>
        <w:t xml:space="preserve"> преминават в </w:t>
      </w:r>
      <w:r w:rsidRPr="000C3055">
        <w:rPr>
          <w:rFonts w:ascii="Times New Roman" w:eastAsia="Times New Roman" w:hAnsi="Times New Roman"/>
          <w:sz w:val="24"/>
          <w:szCs w:val="24"/>
        </w:rPr>
        <w:t>дирекция</w:t>
      </w:r>
      <w:r w:rsidRPr="000C3055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6A4770" w:rsidRPr="00A32193">
        <w:rPr>
          <w:rFonts w:ascii="Times New Roman" w:eastAsia="Times New Roman" w:hAnsi="Times New Roman"/>
          <w:sz w:val="24"/>
          <w:szCs w:val="24"/>
          <w:lang w:eastAsia="bg-BG"/>
        </w:rPr>
        <w:t>„Стратегическо планиране, информационни технологии и административно обслужване“</w:t>
      </w:r>
      <w:r w:rsidRPr="000C3055">
        <w:rPr>
          <w:rFonts w:ascii="Times New Roman" w:eastAsia="Times New Roman" w:hAnsi="Times New Roman"/>
          <w:color w:val="000000" w:themeColor="text1"/>
          <w:sz w:val="24"/>
          <w:szCs w:val="24"/>
        </w:rPr>
        <w:t>.</w:t>
      </w:r>
    </w:p>
    <w:p w:rsidR="00AC7526" w:rsidRPr="00AC7526" w:rsidRDefault="00AC7526" w:rsidP="00AC7526">
      <w:pPr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4"/>
          <w:szCs w:val="24"/>
          <w:lang w:eastAsia="bg-BG"/>
        </w:rPr>
      </w:pPr>
    </w:p>
    <w:p w:rsidR="00AC7526" w:rsidRDefault="00AC7526" w:rsidP="00AC7526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AC7526">
        <w:rPr>
          <w:rFonts w:ascii="Times New Roman" w:hAnsi="Times New Roman"/>
          <w:color w:val="000000" w:themeColor="text1"/>
          <w:sz w:val="24"/>
          <w:szCs w:val="24"/>
        </w:rPr>
        <w:t>В</w:t>
      </w:r>
      <w:proofErr w:type="spellStart"/>
      <w:r w:rsidR="00B95AE8" w:rsidRPr="00AC7526">
        <w:rPr>
          <w:rFonts w:ascii="Times New Roman" w:hAnsi="Times New Roman"/>
          <w:color w:val="000000" w:themeColor="text1"/>
          <w:sz w:val="24"/>
          <w:szCs w:val="24"/>
          <w:lang w:val="en-US"/>
        </w:rPr>
        <w:t>ъве</w:t>
      </w:r>
      <w:r w:rsidR="00B95AE8" w:rsidRPr="00AC7526">
        <w:rPr>
          <w:rFonts w:ascii="Times New Roman" w:hAnsi="Times New Roman"/>
          <w:color w:val="000000" w:themeColor="text1"/>
          <w:sz w:val="24"/>
          <w:szCs w:val="24"/>
        </w:rPr>
        <w:t>дените</w:t>
      </w:r>
      <w:proofErr w:type="spellEnd"/>
      <w:r w:rsidR="00B95AE8" w:rsidRPr="00AC7526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B95AE8" w:rsidRPr="00AC7526">
        <w:rPr>
          <w:rFonts w:ascii="Times New Roman" w:hAnsi="Times New Roman"/>
          <w:color w:val="000000" w:themeColor="text1"/>
          <w:sz w:val="24"/>
          <w:szCs w:val="24"/>
          <w:lang w:val="en-US"/>
        </w:rPr>
        <w:t>функционални</w:t>
      </w:r>
      <w:proofErr w:type="spellEnd"/>
      <w:r w:rsidR="00B95AE8" w:rsidRPr="00AC7526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B95AE8" w:rsidRPr="00AC7526">
        <w:rPr>
          <w:rFonts w:ascii="Times New Roman" w:hAnsi="Times New Roman"/>
          <w:color w:val="000000" w:themeColor="text1"/>
          <w:sz w:val="24"/>
          <w:szCs w:val="24"/>
          <w:lang w:val="en-US"/>
        </w:rPr>
        <w:t>промени</w:t>
      </w:r>
      <w:proofErr w:type="spellEnd"/>
      <w:r w:rsidR="00B95AE8" w:rsidRPr="00AC7526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r w:rsidR="00B95AE8" w:rsidRPr="00AC7526">
        <w:rPr>
          <w:rFonts w:ascii="Times New Roman" w:eastAsia="Times New Roman" w:hAnsi="Times New Roman"/>
          <w:color w:val="000000" w:themeColor="text1"/>
          <w:sz w:val="24"/>
          <w:szCs w:val="24"/>
        </w:rPr>
        <w:t>в отделните дирекции</w:t>
      </w:r>
      <w:r w:rsidR="00B95AE8" w:rsidRPr="00AC7526">
        <w:rPr>
          <w:color w:val="000000" w:themeColor="text1"/>
        </w:rPr>
        <w:t xml:space="preserve"> </w:t>
      </w:r>
      <w:r w:rsidR="00B95AE8" w:rsidRPr="00AC7526">
        <w:rPr>
          <w:rFonts w:ascii="Times New Roman" w:eastAsia="Times New Roman" w:hAnsi="Times New Roman"/>
          <w:color w:val="000000" w:themeColor="text1"/>
          <w:sz w:val="24"/>
          <w:szCs w:val="24"/>
        </w:rPr>
        <w:t>се налагат с оглед целесъобразност и пос</w:t>
      </w:r>
      <w:r w:rsidR="00D141DB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тигане на по-добра </w:t>
      </w:r>
      <w:r w:rsidR="00B95AE8" w:rsidRPr="00AC7526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ефективност </w:t>
      </w:r>
      <w:r w:rsidR="001B6134" w:rsidRPr="00AC7526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bg-BG"/>
        </w:rPr>
        <w:t>на административните процеси в министерството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bg-BG"/>
        </w:rPr>
        <w:t>.</w:t>
      </w:r>
    </w:p>
    <w:p w:rsidR="00E148C7" w:rsidRPr="00AC7526" w:rsidRDefault="00DE761D" w:rsidP="00AC7526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proofErr w:type="gramStart"/>
      <w:r w:rsidRPr="00DE761D">
        <w:rPr>
          <w:rFonts w:ascii="Times New Roman" w:hAnsi="Times New Roman"/>
          <w:sz w:val="24"/>
          <w:szCs w:val="24"/>
          <w:lang w:val="en-US"/>
        </w:rPr>
        <w:t>Общата</w:t>
      </w:r>
      <w:proofErr w:type="spellEnd"/>
      <w:r w:rsidRPr="00DE761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E761D">
        <w:rPr>
          <w:rFonts w:ascii="Times New Roman" w:hAnsi="Times New Roman"/>
          <w:sz w:val="24"/>
          <w:szCs w:val="24"/>
          <w:lang w:val="en-US"/>
        </w:rPr>
        <w:t>численост</w:t>
      </w:r>
      <w:proofErr w:type="spellEnd"/>
      <w:r w:rsidRPr="00DE761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E761D">
        <w:rPr>
          <w:rFonts w:ascii="Times New Roman" w:hAnsi="Times New Roman"/>
          <w:sz w:val="24"/>
          <w:szCs w:val="24"/>
          <w:lang w:val="en-US"/>
        </w:rPr>
        <w:t>на</w:t>
      </w:r>
      <w:proofErr w:type="spellEnd"/>
      <w:r w:rsidRPr="00DE761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E761D">
        <w:rPr>
          <w:rFonts w:ascii="Times New Roman" w:hAnsi="Times New Roman"/>
          <w:sz w:val="24"/>
          <w:szCs w:val="24"/>
          <w:lang w:val="en-US"/>
        </w:rPr>
        <w:t>Министерството</w:t>
      </w:r>
      <w:proofErr w:type="spellEnd"/>
      <w:r w:rsidRPr="00DE761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E761D">
        <w:rPr>
          <w:rFonts w:ascii="Times New Roman" w:hAnsi="Times New Roman"/>
          <w:sz w:val="24"/>
          <w:szCs w:val="24"/>
          <w:lang w:val="en-US"/>
        </w:rPr>
        <w:t>на</w:t>
      </w:r>
      <w:proofErr w:type="spellEnd"/>
      <w:r w:rsidRPr="00DE761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E761D">
        <w:rPr>
          <w:rFonts w:ascii="Times New Roman" w:hAnsi="Times New Roman"/>
          <w:sz w:val="24"/>
          <w:szCs w:val="24"/>
          <w:lang w:val="en-US"/>
        </w:rPr>
        <w:t>труда</w:t>
      </w:r>
      <w:proofErr w:type="spellEnd"/>
      <w:r w:rsidRPr="00DE761D">
        <w:rPr>
          <w:rFonts w:ascii="Times New Roman" w:hAnsi="Times New Roman"/>
          <w:sz w:val="24"/>
          <w:szCs w:val="24"/>
          <w:lang w:val="en-US"/>
        </w:rPr>
        <w:t xml:space="preserve"> и </w:t>
      </w:r>
      <w:proofErr w:type="spellStart"/>
      <w:r w:rsidRPr="00DE761D">
        <w:rPr>
          <w:rFonts w:ascii="Times New Roman" w:hAnsi="Times New Roman"/>
          <w:sz w:val="24"/>
          <w:szCs w:val="24"/>
          <w:lang w:val="en-US"/>
        </w:rPr>
        <w:t>социалн</w:t>
      </w:r>
      <w:r w:rsidR="00D141DB">
        <w:rPr>
          <w:rFonts w:ascii="Times New Roman" w:hAnsi="Times New Roman"/>
          <w:sz w:val="24"/>
          <w:szCs w:val="24"/>
          <w:lang w:val="en-US"/>
        </w:rPr>
        <w:t>ата</w:t>
      </w:r>
      <w:proofErr w:type="spellEnd"/>
      <w:r w:rsidR="00D141D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D141DB">
        <w:rPr>
          <w:rFonts w:ascii="Times New Roman" w:hAnsi="Times New Roman"/>
          <w:sz w:val="24"/>
          <w:szCs w:val="24"/>
          <w:lang w:val="en-US"/>
        </w:rPr>
        <w:t>политика</w:t>
      </w:r>
      <w:proofErr w:type="spellEnd"/>
      <w:r w:rsidR="00D141D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D141DB">
        <w:rPr>
          <w:rFonts w:ascii="Times New Roman" w:hAnsi="Times New Roman"/>
          <w:sz w:val="24"/>
          <w:szCs w:val="24"/>
          <w:lang w:val="en-US"/>
        </w:rPr>
        <w:t>се</w:t>
      </w:r>
      <w:proofErr w:type="spellEnd"/>
      <w:r w:rsidR="00D141D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D141DB">
        <w:rPr>
          <w:rFonts w:ascii="Times New Roman" w:hAnsi="Times New Roman"/>
          <w:sz w:val="24"/>
          <w:szCs w:val="24"/>
          <w:lang w:val="en-US"/>
        </w:rPr>
        <w:t>увеличава</w:t>
      </w:r>
      <w:proofErr w:type="spellEnd"/>
      <w:r w:rsidR="00D141DB">
        <w:rPr>
          <w:rFonts w:ascii="Times New Roman" w:hAnsi="Times New Roman"/>
          <w:sz w:val="24"/>
          <w:szCs w:val="24"/>
          <w:lang w:val="en-US"/>
        </w:rPr>
        <w:t xml:space="preserve"> с </w:t>
      </w:r>
      <w:r w:rsidR="00D141DB">
        <w:rPr>
          <w:rFonts w:ascii="Times New Roman" w:hAnsi="Times New Roman"/>
          <w:sz w:val="24"/>
          <w:szCs w:val="24"/>
        </w:rPr>
        <w:t>т</w:t>
      </w:r>
      <w:proofErr w:type="spellStart"/>
      <w:r w:rsidRPr="00DE761D">
        <w:rPr>
          <w:rFonts w:ascii="Times New Roman" w:hAnsi="Times New Roman"/>
          <w:sz w:val="24"/>
          <w:szCs w:val="24"/>
          <w:lang w:val="en-US"/>
        </w:rPr>
        <w:t>ри</w:t>
      </w:r>
      <w:proofErr w:type="spellEnd"/>
      <w:r w:rsidRPr="00DE761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E761D">
        <w:rPr>
          <w:rFonts w:ascii="Times New Roman" w:hAnsi="Times New Roman"/>
          <w:sz w:val="24"/>
          <w:szCs w:val="24"/>
          <w:lang w:val="en-US"/>
        </w:rPr>
        <w:t>щатни</w:t>
      </w:r>
      <w:proofErr w:type="spellEnd"/>
      <w:r w:rsidRPr="00DE761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E761D">
        <w:rPr>
          <w:rFonts w:ascii="Times New Roman" w:hAnsi="Times New Roman"/>
          <w:sz w:val="24"/>
          <w:szCs w:val="24"/>
          <w:lang w:val="en-US"/>
        </w:rPr>
        <w:t>бройки</w:t>
      </w:r>
      <w:proofErr w:type="spellEnd"/>
      <w:r w:rsidRPr="00DE761D">
        <w:rPr>
          <w:rFonts w:ascii="Times New Roman" w:hAnsi="Times New Roman"/>
          <w:sz w:val="24"/>
          <w:szCs w:val="24"/>
          <w:lang w:val="en-US"/>
        </w:rPr>
        <w:t>.</w:t>
      </w:r>
      <w:proofErr w:type="gramEnd"/>
      <w:r w:rsidRPr="00DE761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gramStart"/>
      <w:r w:rsidRPr="00DE761D">
        <w:rPr>
          <w:rFonts w:ascii="Times New Roman" w:hAnsi="Times New Roman"/>
          <w:sz w:val="24"/>
          <w:szCs w:val="24"/>
          <w:lang w:val="en-US"/>
        </w:rPr>
        <w:t xml:space="preserve">С </w:t>
      </w:r>
      <w:proofErr w:type="spellStart"/>
      <w:r w:rsidRPr="00DE761D">
        <w:rPr>
          <w:rFonts w:ascii="Times New Roman" w:hAnsi="Times New Roman"/>
          <w:sz w:val="24"/>
          <w:szCs w:val="24"/>
          <w:lang w:val="en-US"/>
        </w:rPr>
        <w:t>цел</w:t>
      </w:r>
      <w:proofErr w:type="spellEnd"/>
      <w:r w:rsidRPr="00DE761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E761D">
        <w:rPr>
          <w:rFonts w:ascii="Times New Roman" w:hAnsi="Times New Roman"/>
          <w:sz w:val="24"/>
          <w:szCs w:val="24"/>
          <w:lang w:val="en-US"/>
        </w:rPr>
        <w:t>укрепване</w:t>
      </w:r>
      <w:proofErr w:type="spellEnd"/>
      <w:r w:rsidRPr="00DE761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E761D">
        <w:rPr>
          <w:rFonts w:ascii="Times New Roman" w:hAnsi="Times New Roman"/>
          <w:sz w:val="24"/>
          <w:szCs w:val="24"/>
          <w:lang w:val="en-US"/>
        </w:rPr>
        <w:t>капацитета</w:t>
      </w:r>
      <w:proofErr w:type="spellEnd"/>
      <w:r w:rsidRPr="00DE761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E761D">
        <w:rPr>
          <w:rFonts w:ascii="Times New Roman" w:hAnsi="Times New Roman"/>
          <w:sz w:val="24"/>
          <w:szCs w:val="24"/>
          <w:lang w:val="en-US"/>
        </w:rPr>
        <w:t>на</w:t>
      </w:r>
      <w:proofErr w:type="spellEnd"/>
      <w:r w:rsidRPr="00DE761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E761D">
        <w:rPr>
          <w:rFonts w:ascii="Times New Roman" w:hAnsi="Times New Roman"/>
          <w:sz w:val="24"/>
          <w:szCs w:val="24"/>
          <w:lang w:val="en-US"/>
        </w:rPr>
        <w:t>Министерството</w:t>
      </w:r>
      <w:proofErr w:type="spellEnd"/>
      <w:r w:rsidRPr="00DE761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E761D">
        <w:rPr>
          <w:rFonts w:ascii="Times New Roman" w:hAnsi="Times New Roman"/>
          <w:sz w:val="24"/>
          <w:szCs w:val="24"/>
          <w:lang w:val="en-US"/>
        </w:rPr>
        <w:t>се</w:t>
      </w:r>
      <w:proofErr w:type="spellEnd"/>
      <w:r w:rsidRPr="00DE761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E761D">
        <w:rPr>
          <w:rFonts w:ascii="Times New Roman" w:hAnsi="Times New Roman"/>
          <w:sz w:val="24"/>
          <w:szCs w:val="24"/>
          <w:lang w:val="en-US"/>
        </w:rPr>
        <w:t>намалява</w:t>
      </w:r>
      <w:proofErr w:type="spellEnd"/>
      <w:r w:rsidRPr="00DE761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E761D">
        <w:rPr>
          <w:rFonts w:ascii="Times New Roman" w:hAnsi="Times New Roman"/>
          <w:sz w:val="24"/>
          <w:szCs w:val="24"/>
          <w:lang w:val="en-US"/>
        </w:rPr>
        <w:t>щатната</w:t>
      </w:r>
      <w:proofErr w:type="spellEnd"/>
      <w:r w:rsidRPr="00DE761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E761D">
        <w:rPr>
          <w:rFonts w:ascii="Times New Roman" w:hAnsi="Times New Roman"/>
          <w:sz w:val="24"/>
          <w:szCs w:val="24"/>
          <w:lang w:val="en-US"/>
        </w:rPr>
        <w:t>численост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на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Агенцията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по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заетостта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с </w:t>
      </w:r>
      <w:r>
        <w:rPr>
          <w:rFonts w:ascii="Times New Roman" w:hAnsi="Times New Roman"/>
          <w:sz w:val="24"/>
          <w:szCs w:val="24"/>
        </w:rPr>
        <w:t>две</w:t>
      </w:r>
      <w:r w:rsidRPr="00DE761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E761D">
        <w:rPr>
          <w:rFonts w:ascii="Times New Roman" w:hAnsi="Times New Roman"/>
          <w:sz w:val="24"/>
          <w:szCs w:val="24"/>
          <w:lang w:val="en-US"/>
        </w:rPr>
        <w:t>щатни</w:t>
      </w:r>
      <w:proofErr w:type="spellEnd"/>
      <w:r w:rsidRPr="00DE761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E761D">
        <w:rPr>
          <w:rFonts w:ascii="Times New Roman" w:hAnsi="Times New Roman"/>
          <w:sz w:val="24"/>
          <w:szCs w:val="24"/>
          <w:lang w:val="en-US"/>
        </w:rPr>
        <w:t>бройки</w:t>
      </w:r>
      <w:proofErr w:type="spellEnd"/>
      <w:r w:rsidRPr="00DE761D">
        <w:rPr>
          <w:rFonts w:ascii="Times New Roman" w:hAnsi="Times New Roman"/>
          <w:sz w:val="24"/>
          <w:szCs w:val="24"/>
          <w:lang w:val="en-US"/>
        </w:rPr>
        <w:t xml:space="preserve"> и </w:t>
      </w:r>
      <w:proofErr w:type="spellStart"/>
      <w:r w:rsidRPr="00DE761D">
        <w:rPr>
          <w:rFonts w:ascii="Times New Roman" w:hAnsi="Times New Roman"/>
          <w:sz w:val="24"/>
          <w:szCs w:val="24"/>
          <w:lang w:val="en-US"/>
        </w:rPr>
        <w:t>числеността</w:t>
      </w:r>
      <w:proofErr w:type="spellEnd"/>
      <w:r w:rsidRPr="00DE761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E761D">
        <w:rPr>
          <w:rFonts w:ascii="Times New Roman" w:hAnsi="Times New Roman"/>
          <w:sz w:val="24"/>
          <w:szCs w:val="24"/>
          <w:lang w:val="en-US"/>
        </w:rPr>
        <w:t>на</w:t>
      </w:r>
      <w:proofErr w:type="spellEnd"/>
      <w:r w:rsidRPr="00DE761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Агенцията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за </w:t>
      </w:r>
      <w:r w:rsidR="002D6884" w:rsidRPr="00110BBF">
        <w:rPr>
          <w:rFonts w:ascii="Times New Roman" w:eastAsia="Times New Roman" w:hAnsi="Times New Roman"/>
          <w:bCs/>
          <w:sz w:val="24"/>
          <w:szCs w:val="24"/>
        </w:rPr>
        <w:t>социално подпомагане</w:t>
      </w:r>
      <w:r w:rsidR="002D6884" w:rsidRPr="00DE761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E761D">
        <w:rPr>
          <w:rFonts w:ascii="Times New Roman" w:hAnsi="Times New Roman"/>
          <w:sz w:val="24"/>
          <w:szCs w:val="24"/>
          <w:lang w:val="en-US"/>
        </w:rPr>
        <w:t xml:space="preserve">с </w:t>
      </w:r>
      <w:proofErr w:type="spellStart"/>
      <w:r w:rsidRPr="00DE761D">
        <w:rPr>
          <w:rFonts w:ascii="Times New Roman" w:hAnsi="Times New Roman"/>
          <w:sz w:val="24"/>
          <w:szCs w:val="24"/>
          <w:lang w:val="en-US"/>
        </w:rPr>
        <w:t>една</w:t>
      </w:r>
      <w:proofErr w:type="spellEnd"/>
      <w:r w:rsidRPr="00DE761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E761D">
        <w:rPr>
          <w:rFonts w:ascii="Times New Roman" w:hAnsi="Times New Roman"/>
          <w:sz w:val="24"/>
          <w:szCs w:val="24"/>
          <w:lang w:val="en-US"/>
        </w:rPr>
        <w:t>щатна</w:t>
      </w:r>
      <w:proofErr w:type="spellEnd"/>
      <w:r w:rsidRPr="00DE761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E761D">
        <w:rPr>
          <w:rFonts w:ascii="Times New Roman" w:hAnsi="Times New Roman"/>
          <w:sz w:val="24"/>
          <w:szCs w:val="24"/>
          <w:lang w:val="en-US"/>
        </w:rPr>
        <w:t>бройка</w:t>
      </w:r>
      <w:proofErr w:type="spellEnd"/>
      <w:r w:rsidRPr="00DE761D">
        <w:rPr>
          <w:rFonts w:ascii="Times New Roman" w:hAnsi="Times New Roman"/>
          <w:sz w:val="24"/>
          <w:szCs w:val="24"/>
          <w:lang w:val="en-US"/>
        </w:rPr>
        <w:t>.</w:t>
      </w:r>
      <w:proofErr w:type="gramEnd"/>
    </w:p>
    <w:p w:rsidR="00E148C7" w:rsidRPr="008B10DD" w:rsidRDefault="00E148C7" w:rsidP="004F2988">
      <w:pPr>
        <w:spacing w:after="0" w:line="240" w:lineRule="auto"/>
        <w:jc w:val="both"/>
      </w:pPr>
    </w:p>
    <w:p w:rsidR="00AE6B00" w:rsidRPr="008B10DD" w:rsidRDefault="00AE6B00" w:rsidP="004F2988">
      <w:pPr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4"/>
          <w:szCs w:val="24"/>
          <w:lang w:eastAsia="bg-BG"/>
        </w:rPr>
      </w:pPr>
      <w:r w:rsidRPr="008B10DD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>Съгласно разпоредбата на чл. 26, ал. 3 и 4 от Закона за нормативните актове проектът на Постановление, доклада и частичната предварителна оценка на въздействието са публикувани на интернет страницата на Министерството на труда и социалната политика</w:t>
      </w:r>
      <w:r w:rsidRPr="008B10DD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и на Портала за обществени консултации на Министерския съвет </w:t>
      </w:r>
      <w:r w:rsidRPr="00E32064">
        <w:rPr>
          <w:rFonts w:ascii="Times New Roman" w:eastAsia="Times New Roman" w:hAnsi="Times New Roman"/>
          <w:bCs/>
          <w:sz w:val="24"/>
          <w:szCs w:val="24"/>
          <w:lang w:eastAsia="bg-BG"/>
        </w:rPr>
        <w:t>за срок от 30 дни.</w:t>
      </w:r>
    </w:p>
    <w:p w:rsidR="002B692D" w:rsidRPr="008B10DD" w:rsidRDefault="002B692D" w:rsidP="004F2988">
      <w:pPr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</w:pPr>
    </w:p>
    <w:p w:rsidR="00AE6B00" w:rsidRPr="008B10DD" w:rsidRDefault="00AE6B00" w:rsidP="004F2988">
      <w:pPr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bg-BG" w:bidi="bg-BG"/>
        </w:rPr>
      </w:pPr>
      <w:r w:rsidRPr="008B10DD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 xml:space="preserve">С проекта </w:t>
      </w:r>
      <w:r w:rsidRPr="008B10DD">
        <w:rPr>
          <w:rFonts w:ascii="Times New Roman" w:eastAsia="Times New Roman" w:hAnsi="Times New Roman"/>
          <w:bCs/>
          <w:color w:val="000000"/>
          <w:sz w:val="24"/>
          <w:szCs w:val="24"/>
          <w:lang w:eastAsia="bg-BG" w:bidi="bg-BG"/>
        </w:rPr>
        <w:t xml:space="preserve">на Постановление </w:t>
      </w:r>
      <w:r w:rsidRPr="008B10DD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 xml:space="preserve">не се въвеждат норми на европейското право, </w:t>
      </w:r>
      <w:r w:rsidRPr="008B10DD">
        <w:rPr>
          <w:rFonts w:ascii="Times New Roman" w:eastAsia="Times New Roman" w:hAnsi="Times New Roman"/>
          <w:bCs/>
          <w:color w:val="000000"/>
          <w:sz w:val="24"/>
          <w:szCs w:val="24"/>
          <w:lang w:eastAsia="bg-BG" w:bidi="bg-BG"/>
        </w:rPr>
        <w:t>поради което не е приложена справка за съответствието му с него.</w:t>
      </w:r>
    </w:p>
    <w:p w:rsidR="002B692D" w:rsidRPr="008B10DD" w:rsidRDefault="002B692D" w:rsidP="004F2988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</w:p>
    <w:p w:rsidR="00AE6B00" w:rsidRPr="008B10DD" w:rsidRDefault="00AE6B00" w:rsidP="004F298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bg-BG" w:bidi="bg-BG"/>
        </w:rPr>
      </w:pPr>
      <w:r w:rsidRPr="001B3715">
        <w:rPr>
          <w:rFonts w:ascii="Times New Roman" w:eastAsia="Times New Roman" w:hAnsi="Times New Roman"/>
          <w:bCs/>
          <w:color w:val="000000"/>
          <w:sz w:val="24"/>
          <w:szCs w:val="24"/>
          <w:lang w:eastAsia="bg-BG" w:bidi="bg-BG"/>
        </w:rPr>
        <w:t>Предложеният проект на Постановление на Министерския съвет няма да окаже пряко и/или косвено въздействие върху</w:t>
      </w:r>
      <w:r w:rsidRPr="008B10DD">
        <w:rPr>
          <w:rFonts w:ascii="Times New Roman" w:eastAsia="Times New Roman" w:hAnsi="Times New Roman"/>
          <w:bCs/>
          <w:color w:val="000000"/>
          <w:sz w:val="24"/>
          <w:szCs w:val="24"/>
          <w:lang w:eastAsia="bg-BG" w:bidi="bg-BG"/>
        </w:rPr>
        <w:t xml:space="preserve"> държавния бюджет, поради което към проекта е приложена финансова обосновка</w:t>
      </w:r>
      <w:r w:rsidR="00780FCA" w:rsidRPr="008B10DD">
        <w:rPr>
          <w:rFonts w:ascii="Times New Roman" w:eastAsia="Times New Roman" w:hAnsi="Times New Roman"/>
          <w:bCs/>
          <w:color w:val="000000"/>
          <w:sz w:val="24"/>
          <w:szCs w:val="24"/>
          <w:lang w:eastAsia="bg-BG" w:bidi="bg-BG"/>
        </w:rPr>
        <w:t>,</w:t>
      </w:r>
      <w:r w:rsidRPr="008B10DD">
        <w:rPr>
          <w:rFonts w:ascii="Times New Roman" w:eastAsia="Times New Roman" w:hAnsi="Times New Roman"/>
          <w:bCs/>
          <w:color w:val="000000"/>
          <w:sz w:val="24"/>
          <w:szCs w:val="24"/>
          <w:lang w:eastAsia="bg-BG" w:bidi="bg-BG"/>
        </w:rPr>
        <w:t xml:space="preserve"> съгласно приложение № 2.2 към чл. 35, ал. 1, т. 4, буква „б“ от Устройствения правилник на Министерския съвет и на неговата администрация.</w:t>
      </w:r>
    </w:p>
    <w:p w:rsidR="002B692D" w:rsidRPr="008B10DD" w:rsidRDefault="002B692D" w:rsidP="004F298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bg-BG" w:bidi="bg-BG"/>
        </w:rPr>
      </w:pPr>
    </w:p>
    <w:p w:rsidR="00AE6B00" w:rsidRPr="008B10DD" w:rsidRDefault="00AE6B00" w:rsidP="004F298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bg-BG" w:bidi="bg-BG"/>
        </w:rPr>
      </w:pPr>
      <w:r w:rsidRPr="008B10DD">
        <w:rPr>
          <w:rFonts w:ascii="Times New Roman" w:eastAsia="Times New Roman" w:hAnsi="Times New Roman"/>
          <w:bCs/>
          <w:color w:val="000000"/>
          <w:sz w:val="24"/>
          <w:szCs w:val="24"/>
          <w:lang w:eastAsia="bg-BG" w:bidi="bg-BG"/>
        </w:rPr>
        <w:t>Проектът на акт е съгласуван с всички министри по реда на чл. 32 от Устройствения правилник на Министерския съвет и на неговата администрация, като становищата им са отразени, съгласно приложената към доклада справка.</w:t>
      </w:r>
    </w:p>
    <w:p w:rsidR="00AE6B00" w:rsidRPr="008B10DD" w:rsidRDefault="00AE6B00" w:rsidP="00AE6B00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</w:pPr>
    </w:p>
    <w:p w:rsidR="00AE6B00" w:rsidRPr="008B10DD" w:rsidRDefault="00AE6B00" w:rsidP="00AE6B00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bg-BG"/>
        </w:rPr>
      </w:pPr>
      <w:r w:rsidRPr="008B10D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bg-BG"/>
        </w:rPr>
        <w:t>УВАЖАЕМИ ГОСПОДИН МИНИСТЪР-ПРЕДСЕДАТЕЛ,</w:t>
      </w:r>
    </w:p>
    <w:p w:rsidR="00AE6B00" w:rsidRPr="008B10DD" w:rsidRDefault="00AE6B00" w:rsidP="00AE6B00">
      <w:pPr>
        <w:widowControl w:val="0"/>
        <w:autoSpaceDE w:val="0"/>
        <w:autoSpaceDN w:val="0"/>
        <w:adjustRightInd w:val="0"/>
        <w:spacing w:after="0" w:line="240" w:lineRule="auto"/>
        <w:ind w:right="-992" w:firstLine="709"/>
        <w:rPr>
          <w:rFonts w:ascii="Times New Roman" w:eastAsia="Times New Roman" w:hAnsi="Times New Roman"/>
          <w:b/>
          <w:bCs/>
          <w:sz w:val="24"/>
          <w:szCs w:val="24"/>
        </w:rPr>
      </w:pPr>
      <w:r w:rsidRPr="008B10DD">
        <w:rPr>
          <w:rFonts w:ascii="Times New Roman" w:eastAsia="Times New Roman" w:hAnsi="Times New Roman"/>
          <w:b/>
          <w:bCs/>
          <w:sz w:val="24"/>
          <w:szCs w:val="24"/>
        </w:rPr>
        <w:t>УВАЖАЕМИ ГОСПОЖИ И ГОСПОДА ЗАМ. МИНИСТЪР-ПРЕДСЕДАТЕЛИ,</w:t>
      </w:r>
    </w:p>
    <w:p w:rsidR="00AE6B00" w:rsidRPr="008B10DD" w:rsidRDefault="00AE6B00" w:rsidP="00AE6B00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bg-BG"/>
        </w:rPr>
      </w:pPr>
      <w:r w:rsidRPr="008B10D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bg-BG"/>
        </w:rPr>
        <w:t>УВАЖАЕМИ ГОСПОЖИ И ГОСПОДА МИНИСТРИ,</w:t>
      </w:r>
    </w:p>
    <w:p w:rsidR="00AE6B00" w:rsidRPr="008B10DD" w:rsidRDefault="00AE6B00" w:rsidP="00AE6B00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bg-BG"/>
        </w:rPr>
      </w:pPr>
    </w:p>
    <w:p w:rsidR="00AE6B00" w:rsidRPr="008B10DD" w:rsidRDefault="00AE6B00" w:rsidP="00AE6B0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 w:bidi="bg-BG"/>
        </w:rPr>
      </w:pPr>
      <w:r w:rsidRPr="008B10DD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С оглед гореизложеното и на основание чл. 8, ал. 2 от Устройствения правилник на Министерския съвет и на неговата администрация, предлагам Министерският съвет да разгледа и приеме приложения проект на </w:t>
      </w:r>
      <w:r w:rsidRPr="008B10DD">
        <w:rPr>
          <w:rFonts w:ascii="Times New Roman" w:eastAsia="Times New Roman" w:hAnsi="Times New Roman"/>
          <w:color w:val="000000"/>
          <w:sz w:val="24"/>
          <w:szCs w:val="24"/>
          <w:lang w:eastAsia="bg-BG" w:bidi="bg-BG"/>
        </w:rPr>
        <w:t>Постановление за изменение и допълнение на нормативни актове на Министерския съвет.</w:t>
      </w:r>
    </w:p>
    <w:p w:rsidR="00836686" w:rsidRPr="008B10DD" w:rsidRDefault="00836686" w:rsidP="00AE6B0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 w:bidi="bg-BG"/>
        </w:rPr>
      </w:pPr>
    </w:p>
    <w:p w:rsidR="00036A61" w:rsidRPr="008B10DD" w:rsidRDefault="00036A61" w:rsidP="00AE6B0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 w:bidi="bg-BG"/>
        </w:rPr>
      </w:pPr>
    </w:p>
    <w:p w:rsidR="00AE6B00" w:rsidRPr="008B10DD" w:rsidRDefault="00AE6B00" w:rsidP="00AE6B00">
      <w:pPr>
        <w:spacing w:after="0" w:line="240" w:lineRule="auto"/>
        <w:ind w:firstLine="990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</w:p>
    <w:p w:rsidR="00036A61" w:rsidRPr="008B10DD" w:rsidRDefault="00036A61" w:rsidP="0020649D">
      <w:pPr>
        <w:spacing w:after="0" w:line="240" w:lineRule="auto"/>
        <w:ind w:left="4248" w:right="-708" w:firstLine="708"/>
        <w:jc w:val="both"/>
        <w:rPr>
          <w:rFonts w:ascii="Times New Roman" w:eastAsia="Times New Roman" w:hAnsi="Times New Roman"/>
          <w:smallCaps/>
          <w:sz w:val="24"/>
          <w:szCs w:val="24"/>
          <w:lang w:eastAsia="bg-BG"/>
        </w:rPr>
      </w:pPr>
      <w:r w:rsidRPr="008B10DD">
        <w:rPr>
          <w:rFonts w:ascii="Times New Roman" w:hAnsi="Times New Roman"/>
          <w:b/>
          <w:sz w:val="24"/>
          <w:szCs w:val="24"/>
        </w:rPr>
        <w:t>МИНИСТЪР:</w:t>
      </w:r>
    </w:p>
    <w:p w:rsidR="00AE6B00" w:rsidRPr="008B10DD" w:rsidRDefault="00AE6B00" w:rsidP="00AE6B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AE6B00" w:rsidRPr="008B10DD" w:rsidRDefault="0020649D" w:rsidP="0020649D">
      <w:pPr>
        <w:spacing w:after="0" w:line="240" w:lineRule="auto"/>
        <w:ind w:left="5652" w:firstLine="720"/>
        <w:jc w:val="both"/>
        <w:rPr>
          <w:rFonts w:ascii="Times New Roman" w:eastAsia="Times New Roman" w:hAnsi="Times New Roman"/>
          <w:b/>
          <w:bCs/>
          <w:lang w:eastAsia="bg-BG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БИСЕР ПЕТКОВ</w:t>
      </w:r>
    </w:p>
    <w:p w:rsidR="00AE6B00" w:rsidRPr="008B10DD" w:rsidRDefault="00AE6B00" w:rsidP="00315EB3">
      <w:pPr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4"/>
          <w:szCs w:val="24"/>
          <w:lang w:eastAsia="bg-BG"/>
        </w:rPr>
      </w:pPr>
    </w:p>
    <w:p w:rsidR="00AE6B00" w:rsidRPr="008B10DD" w:rsidRDefault="00AE6B00" w:rsidP="00315EB3">
      <w:pPr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4"/>
          <w:szCs w:val="24"/>
          <w:lang w:eastAsia="bg-BG"/>
        </w:rPr>
      </w:pPr>
    </w:p>
    <w:p w:rsidR="00A9380D" w:rsidRPr="008B10DD" w:rsidRDefault="00A9380D" w:rsidP="00836686">
      <w:pPr>
        <w:pStyle w:val="CommentText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A9380D" w:rsidRPr="008B10DD" w:rsidSect="00836686">
      <w:footerReference w:type="default" r:id="rId9"/>
      <w:pgSz w:w="11906" w:h="16838"/>
      <w:pgMar w:top="851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674A" w:rsidRDefault="00E3674A" w:rsidP="006A74FA">
      <w:pPr>
        <w:spacing w:after="0" w:line="240" w:lineRule="auto"/>
      </w:pPr>
      <w:r>
        <w:separator/>
      </w:r>
    </w:p>
  </w:endnote>
  <w:endnote w:type="continuationSeparator" w:id="0">
    <w:p w:rsidR="00E3674A" w:rsidRDefault="00E3674A" w:rsidP="006A74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38106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A74FA" w:rsidRDefault="009F5ED5">
        <w:pPr>
          <w:pStyle w:val="Footer"/>
          <w:jc w:val="right"/>
        </w:pPr>
        <w:r>
          <w:fldChar w:fldCharType="begin"/>
        </w:r>
        <w:r w:rsidR="006A74FA">
          <w:instrText xml:space="preserve"> PAGE   \* MERGEFORMAT </w:instrText>
        </w:r>
        <w:r>
          <w:fldChar w:fldCharType="separate"/>
        </w:r>
        <w:r w:rsidR="00C7777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6A74FA" w:rsidRDefault="006A74F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674A" w:rsidRDefault="00E3674A" w:rsidP="006A74FA">
      <w:pPr>
        <w:spacing w:after="0" w:line="240" w:lineRule="auto"/>
      </w:pPr>
      <w:r>
        <w:separator/>
      </w:r>
    </w:p>
  </w:footnote>
  <w:footnote w:type="continuationSeparator" w:id="0">
    <w:p w:rsidR="00E3674A" w:rsidRDefault="00E3674A" w:rsidP="006A74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E79EB"/>
    <w:multiLevelType w:val="hybridMultilevel"/>
    <w:tmpl w:val="85D4A6B0"/>
    <w:lvl w:ilvl="0" w:tplc="364ECC12">
      <w:start w:val="5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3EF04130"/>
    <w:multiLevelType w:val="multilevel"/>
    <w:tmpl w:val="E2600CF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71675DC9"/>
    <w:multiLevelType w:val="hybridMultilevel"/>
    <w:tmpl w:val="A1801836"/>
    <w:lvl w:ilvl="0" w:tplc="64163B1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04E0"/>
    <w:rsid w:val="000017E8"/>
    <w:rsid w:val="00011207"/>
    <w:rsid w:val="00013EC5"/>
    <w:rsid w:val="000200E2"/>
    <w:rsid w:val="00036A61"/>
    <w:rsid w:val="00062BA1"/>
    <w:rsid w:val="0008296B"/>
    <w:rsid w:val="000A0B84"/>
    <w:rsid w:val="000A1086"/>
    <w:rsid w:val="000C0F1A"/>
    <w:rsid w:val="000C3055"/>
    <w:rsid w:val="000D7843"/>
    <w:rsid w:val="000E5E3B"/>
    <w:rsid w:val="000F2E39"/>
    <w:rsid w:val="000F3E65"/>
    <w:rsid w:val="001106FB"/>
    <w:rsid w:val="0011738D"/>
    <w:rsid w:val="00120741"/>
    <w:rsid w:val="00150EA5"/>
    <w:rsid w:val="00163927"/>
    <w:rsid w:val="00167EA3"/>
    <w:rsid w:val="0017738C"/>
    <w:rsid w:val="001A71B1"/>
    <w:rsid w:val="001B3715"/>
    <w:rsid w:val="001B6134"/>
    <w:rsid w:val="001E526F"/>
    <w:rsid w:val="001F39D9"/>
    <w:rsid w:val="0020649D"/>
    <w:rsid w:val="00224306"/>
    <w:rsid w:val="0023135B"/>
    <w:rsid w:val="00235FB5"/>
    <w:rsid w:val="0027007C"/>
    <w:rsid w:val="00270749"/>
    <w:rsid w:val="002A7BCB"/>
    <w:rsid w:val="002B692D"/>
    <w:rsid w:val="002B7F42"/>
    <w:rsid w:val="002D257E"/>
    <w:rsid w:val="002D6884"/>
    <w:rsid w:val="002F2178"/>
    <w:rsid w:val="002F64B6"/>
    <w:rsid w:val="00313364"/>
    <w:rsid w:val="00315EB3"/>
    <w:rsid w:val="0032275A"/>
    <w:rsid w:val="0032585E"/>
    <w:rsid w:val="0033759E"/>
    <w:rsid w:val="00341A12"/>
    <w:rsid w:val="00350257"/>
    <w:rsid w:val="00350BD8"/>
    <w:rsid w:val="0036339F"/>
    <w:rsid w:val="00383825"/>
    <w:rsid w:val="00395CDB"/>
    <w:rsid w:val="003B630C"/>
    <w:rsid w:val="003C09E9"/>
    <w:rsid w:val="003D35ED"/>
    <w:rsid w:val="003D76E6"/>
    <w:rsid w:val="003F6A05"/>
    <w:rsid w:val="00410139"/>
    <w:rsid w:val="00445289"/>
    <w:rsid w:val="004557E3"/>
    <w:rsid w:val="004925BB"/>
    <w:rsid w:val="0049567B"/>
    <w:rsid w:val="004A54FC"/>
    <w:rsid w:val="004A663B"/>
    <w:rsid w:val="004B53AA"/>
    <w:rsid w:val="004C1504"/>
    <w:rsid w:val="004C34A1"/>
    <w:rsid w:val="004F09CD"/>
    <w:rsid w:val="004F2988"/>
    <w:rsid w:val="00510A90"/>
    <w:rsid w:val="00511111"/>
    <w:rsid w:val="005143C2"/>
    <w:rsid w:val="00514881"/>
    <w:rsid w:val="0057153F"/>
    <w:rsid w:val="00572E5C"/>
    <w:rsid w:val="0057687D"/>
    <w:rsid w:val="00595D42"/>
    <w:rsid w:val="005962A4"/>
    <w:rsid w:val="005A334A"/>
    <w:rsid w:val="005B0820"/>
    <w:rsid w:val="005E57E6"/>
    <w:rsid w:val="005F6285"/>
    <w:rsid w:val="0060006D"/>
    <w:rsid w:val="006008DE"/>
    <w:rsid w:val="00626FCD"/>
    <w:rsid w:val="0064101D"/>
    <w:rsid w:val="00651CF6"/>
    <w:rsid w:val="006539A4"/>
    <w:rsid w:val="00683939"/>
    <w:rsid w:val="006A4770"/>
    <w:rsid w:val="006A4DEA"/>
    <w:rsid w:val="006A74FA"/>
    <w:rsid w:val="006B139C"/>
    <w:rsid w:val="006C26C2"/>
    <w:rsid w:val="006D6873"/>
    <w:rsid w:val="006F261A"/>
    <w:rsid w:val="007019E6"/>
    <w:rsid w:val="0070328F"/>
    <w:rsid w:val="00705200"/>
    <w:rsid w:val="007131EC"/>
    <w:rsid w:val="00737ECB"/>
    <w:rsid w:val="00780FCA"/>
    <w:rsid w:val="0079189B"/>
    <w:rsid w:val="007A622D"/>
    <w:rsid w:val="007B36B7"/>
    <w:rsid w:val="007C0E88"/>
    <w:rsid w:val="007E0066"/>
    <w:rsid w:val="007F5575"/>
    <w:rsid w:val="00811792"/>
    <w:rsid w:val="0083272D"/>
    <w:rsid w:val="00836686"/>
    <w:rsid w:val="00843F42"/>
    <w:rsid w:val="00845C62"/>
    <w:rsid w:val="00851B24"/>
    <w:rsid w:val="00876BA8"/>
    <w:rsid w:val="00880E11"/>
    <w:rsid w:val="008A394A"/>
    <w:rsid w:val="008A7952"/>
    <w:rsid w:val="008B10DD"/>
    <w:rsid w:val="008B7F98"/>
    <w:rsid w:val="008D2409"/>
    <w:rsid w:val="008E42B4"/>
    <w:rsid w:val="00902513"/>
    <w:rsid w:val="0093567F"/>
    <w:rsid w:val="00963153"/>
    <w:rsid w:val="00973FF6"/>
    <w:rsid w:val="009755CD"/>
    <w:rsid w:val="00985F47"/>
    <w:rsid w:val="00996A80"/>
    <w:rsid w:val="009B76B3"/>
    <w:rsid w:val="009C02C2"/>
    <w:rsid w:val="009D65EE"/>
    <w:rsid w:val="009F1223"/>
    <w:rsid w:val="009F5ED5"/>
    <w:rsid w:val="00A11053"/>
    <w:rsid w:val="00A22853"/>
    <w:rsid w:val="00A32193"/>
    <w:rsid w:val="00A32BA3"/>
    <w:rsid w:val="00A33A11"/>
    <w:rsid w:val="00A47862"/>
    <w:rsid w:val="00A604E0"/>
    <w:rsid w:val="00A617E5"/>
    <w:rsid w:val="00A83265"/>
    <w:rsid w:val="00A9380D"/>
    <w:rsid w:val="00AA5DA6"/>
    <w:rsid w:val="00AA7D38"/>
    <w:rsid w:val="00AC3359"/>
    <w:rsid w:val="00AC7526"/>
    <w:rsid w:val="00AE6B00"/>
    <w:rsid w:val="00AF4C10"/>
    <w:rsid w:val="00B02185"/>
    <w:rsid w:val="00B1282C"/>
    <w:rsid w:val="00B16C76"/>
    <w:rsid w:val="00B237A7"/>
    <w:rsid w:val="00B27840"/>
    <w:rsid w:val="00B45991"/>
    <w:rsid w:val="00B50F67"/>
    <w:rsid w:val="00B536B7"/>
    <w:rsid w:val="00B747F9"/>
    <w:rsid w:val="00B82650"/>
    <w:rsid w:val="00B847D3"/>
    <w:rsid w:val="00B95AE8"/>
    <w:rsid w:val="00BA0044"/>
    <w:rsid w:val="00BC3C38"/>
    <w:rsid w:val="00BE3C96"/>
    <w:rsid w:val="00BE7054"/>
    <w:rsid w:val="00C51C6B"/>
    <w:rsid w:val="00C51F26"/>
    <w:rsid w:val="00C73234"/>
    <w:rsid w:val="00C77778"/>
    <w:rsid w:val="00C9771C"/>
    <w:rsid w:val="00CB00B4"/>
    <w:rsid w:val="00CB12AC"/>
    <w:rsid w:val="00CE14A8"/>
    <w:rsid w:val="00D141DB"/>
    <w:rsid w:val="00D173E9"/>
    <w:rsid w:val="00D36484"/>
    <w:rsid w:val="00D5569C"/>
    <w:rsid w:val="00D60558"/>
    <w:rsid w:val="00D608D0"/>
    <w:rsid w:val="00D938FE"/>
    <w:rsid w:val="00DA6C4A"/>
    <w:rsid w:val="00DB22E1"/>
    <w:rsid w:val="00DD0158"/>
    <w:rsid w:val="00DD59D7"/>
    <w:rsid w:val="00DD603E"/>
    <w:rsid w:val="00DE0248"/>
    <w:rsid w:val="00DE761D"/>
    <w:rsid w:val="00E148C7"/>
    <w:rsid w:val="00E32064"/>
    <w:rsid w:val="00E34B83"/>
    <w:rsid w:val="00E3674A"/>
    <w:rsid w:val="00E82CD6"/>
    <w:rsid w:val="00E96B77"/>
    <w:rsid w:val="00E97A8D"/>
    <w:rsid w:val="00EB19CF"/>
    <w:rsid w:val="00ED26FA"/>
    <w:rsid w:val="00ED41BD"/>
    <w:rsid w:val="00ED5C4E"/>
    <w:rsid w:val="00ED6E32"/>
    <w:rsid w:val="00EE4BF7"/>
    <w:rsid w:val="00EF36F3"/>
    <w:rsid w:val="00F05D47"/>
    <w:rsid w:val="00F20204"/>
    <w:rsid w:val="00F96D49"/>
    <w:rsid w:val="00FB0F63"/>
    <w:rsid w:val="00FB16AF"/>
    <w:rsid w:val="00FB3F65"/>
    <w:rsid w:val="00FF3B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4E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04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04E0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D6873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unhideWhenUsed/>
    <w:rsid w:val="00DB22E1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B22E1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6A74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74FA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6A74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74FA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4E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04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04E0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D6873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unhideWhenUsed/>
    <w:rsid w:val="00DB22E1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B22E1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6A74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74FA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6A74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74F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4</Pages>
  <Words>1709</Words>
  <Characters>9742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Plamena Petrova</dc:creator>
  <cp:lastModifiedBy>Plamena Petrova</cp:lastModifiedBy>
  <cp:revision>91</cp:revision>
  <cp:lastPrinted>2018-12-13T07:25:00Z</cp:lastPrinted>
  <dcterms:created xsi:type="dcterms:W3CDTF">2018-12-07T08:37:00Z</dcterms:created>
  <dcterms:modified xsi:type="dcterms:W3CDTF">2018-12-21T08:52:00Z</dcterms:modified>
</cp:coreProperties>
</file>