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03615" w14:textId="77777777" w:rsidR="00792D7D" w:rsidRPr="00792D7D" w:rsidRDefault="00792D7D" w:rsidP="00792D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407"/>
        <w:gridCol w:w="4777"/>
      </w:tblGrid>
      <w:tr w:rsidR="00792D7D" w:rsidRPr="00792D7D" w14:paraId="02003618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003616" w14:textId="77777777" w:rsidR="00792D7D" w:rsidRPr="00792D7D" w:rsidRDefault="00792D7D" w:rsidP="00792D7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ЧАСТИЧНА ПРЕДВАРИТЕЛНА ОЦЕНКА НА ВЪЗДЕЙСТВИЕТО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* (формуляр)</w:t>
            </w:r>
          </w:p>
          <w:p w14:paraId="02003617" w14:textId="77777777" w:rsidR="00792D7D" w:rsidRPr="00792D7D" w:rsidRDefault="00792D7D" w:rsidP="00792D7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(Приложете към формуляра допълнителна информация/документи)</w:t>
            </w:r>
          </w:p>
        </w:tc>
      </w:tr>
      <w:tr w:rsidR="00792D7D" w:rsidRPr="00792D7D" w14:paraId="0200361B" w14:textId="77777777" w:rsidTr="00E71C49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19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на труда и социалната политика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1A" w14:textId="19F515E3" w:rsidR="00792D7D" w:rsidRPr="00A325C5" w:rsidRDefault="00792D7D" w:rsidP="006C6DB5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на Постановление на Министерския съвет за изменение и допълнение на </w:t>
            </w:r>
            <w:r w:rsidR="00F746CB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Тарифата за таксите за социални</w:t>
            </w:r>
            <w:r w:rsidR="00837FE9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F74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финансирани от държавния бюджет</w:t>
            </w:r>
            <w:r w:rsidR="00A3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25C5">
              <w:rPr>
                <w:rFonts w:ascii="Times New Roman" w:eastAsia="Times New Roman" w:hAnsi="Times New Roman" w:cs="Times New Roman"/>
                <w:sz w:val="24"/>
                <w:szCs w:val="24"/>
              </w:rPr>
              <w:t>(с</w:t>
            </w:r>
            <w:r w:rsidR="00A168D4">
              <w:rPr>
                <w:rFonts w:ascii="Times New Roman" w:eastAsia="Times New Roman" w:hAnsi="Times New Roman" w:cs="Times New Roman"/>
                <w:sz w:val="24"/>
                <w:szCs w:val="24"/>
              </w:rPr>
              <w:t>ъс</w:t>
            </w:r>
            <w:r w:rsidR="00A3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заключителн</w:t>
            </w:r>
            <w:r w:rsidR="00A168D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3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разпоредб</w:t>
            </w:r>
            <w:r w:rsidR="00A168D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3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към проекта на Постановление се пр</w:t>
            </w:r>
            <w:r w:rsidR="0020241D">
              <w:rPr>
                <w:rFonts w:ascii="Times New Roman" w:eastAsia="Times New Roman" w:hAnsi="Times New Roman" w:cs="Times New Roman"/>
                <w:sz w:val="24"/>
                <w:szCs w:val="24"/>
              </w:rPr>
              <w:t>едлагат</w:t>
            </w:r>
            <w:r w:rsidR="00A3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изменения и допълнения в </w:t>
            </w:r>
            <w:r w:rsidR="006C6DB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Правилника за прилагане на Закона за социално подпомагане</w:t>
            </w:r>
            <w:r w:rsidR="00D516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A3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2D7D" w:rsidRPr="00792D7D" w14:paraId="02003623" w14:textId="77777777" w:rsidTr="00E71C49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1C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200361D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включване в законодателната/</w:t>
            </w:r>
          </w:p>
          <w:p w14:paraId="0200361E" w14:textId="77777777" w:rsidR="00792D7D" w:rsidRPr="00792D7D" w:rsidRDefault="00792D7D" w:rsidP="00792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оперативната програма на Министерския съвет за периода: </w:t>
            </w:r>
          </w:p>
          <w:p w14:paraId="0200361F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</w:t>
            </w:r>
            <w:proofErr w:type="spellStart"/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  <w:proofErr w:type="spellEnd"/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.2019 г. – 30.06.2019 г.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03620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863C7F" w:rsidRPr="00863C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08.05</w:t>
            </w:r>
            <w:r w:rsidRPr="00863C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.2019 г.</w:t>
            </w:r>
            <w:r w:rsidRPr="00792D7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(з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а включване в оперативната програма на МС)</w:t>
            </w:r>
          </w:p>
          <w:p w14:paraId="02003621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863C7F" w:rsidRPr="00863C7F"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  <w:r w:rsidRPr="00863C7F">
              <w:rPr>
                <w:rFonts w:ascii="Times New Roman" w:eastAsia="Times New Roman" w:hAnsi="Times New Roman" w:cs="Times New Roman"/>
                <w:sz w:val="24"/>
                <w:szCs w:val="24"/>
              </w:rPr>
              <w:t>.2019 г.</w:t>
            </w: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(на изготвяне на оценката)</w:t>
            </w:r>
          </w:p>
          <w:p w14:paraId="02003622" w14:textId="77777777" w:rsidR="00792D7D" w:rsidRPr="00792D7D" w:rsidRDefault="00792D7D" w:rsidP="000E77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863C7F" w:rsidRPr="00863C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E778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63C7F" w:rsidRPr="00863C7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  <w:r w:rsidRPr="00863C7F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 w:rsidR="00910EE1" w:rsidRPr="00863C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863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(на отразяване на препоръките от становището на дирекция „Модернизация на администрацията“ на МС)</w:t>
            </w:r>
          </w:p>
        </w:tc>
      </w:tr>
      <w:tr w:rsidR="00792D7D" w:rsidRPr="00792D7D" w14:paraId="02003629" w14:textId="77777777" w:rsidTr="00E71C49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24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 за въпроси:</w:t>
            </w:r>
          </w:p>
          <w:p w14:paraId="02003625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Йоанна Германова</w:t>
            </w:r>
          </w:p>
          <w:p w14:paraId="02003626" w14:textId="77777777" w:rsidR="00792D7D" w:rsidRPr="00792D7D" w:rsidRDefault="00837FE9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792D7D" w:rsidRPr="00792D7D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jpetrova</w:t>
              </w:r>
              <w:r w:rsidR="00792D7D" w:rsidRPr="00792D7D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@</w:t>
              </w:r>
              <w:proofErr w:type="spellStart"/>
              <w:r w:rsidR="00792D7D" w:rsidRPr="00792D7D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mlsp</w:t>
              </w:r>
              <w:proofErr w:type="spellEnd"/>
              <w:r w:rsidR="00792D7D" w:rsidRPr="00792D7D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792D7D" w:rsidRPr="00792D7D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government</w:t>
              </w:r>
              <w:proofErr w:type="spellEnd"/>
              <w:r w:rsidR="00792D7D" w:rsidRPr="00792D7D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792D7D" w:rsidRPr="00792D7D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bg</w:t>
              </w:r>
              <w:proofErr w:type="spellEnd"/>
            </w:hyperlink>
            <w:r w:rsidR="00792D7D"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27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Телефон:</w:t>
            </w:r>
          </w:p>
          <w:p w14:paraId="02003628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02/8119 532</w:t>
            </w:r>
          </w:p>
        </w:tc>
      </w:tr>
      <w:tr w:rsidR="00792D7D" w:rsidRPr="00792D7D" w14:paraId="02003640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2A" w14:textId="77777777" w:rsidR="00792D7D" w:rsidRPr="00792D7D" w:rsidRDefault="00792D7D" w:rsidP="00792D7D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Дефиниране на проблема: </w:t>
            </w:r>
          </w:p>
          <w:p w14:paraId="0200362B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792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spellEnd"/>
            <w:r w:rsidRPr="00792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Кратко опишете проблема и причините за неговото възникване. Посочете аргументите, които обосновават нормативната промяна.</w:t>
            </w:r>
          </w:p>
          <w:p w14:paraId="0200362C" w14:textId="77777777" w:rsidR="00F65D15" w:rsidRDefault="00F65D15" w:rsidP="00F65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Социалните услуги се предоставят срещу заплащане на такси от лицата, които ги ползват, или по договаряне. Таксите за социални услуги, финансирани от държавния бюджет, се определят с тарифа, утвърдена от Министерския съвет. Тарифата за таксите за социални услуги, финансирани от държавния бюджет, е утвърдена с Постановление № 91 на Министерския съвет от 21.04.2003 г. </w:t>
            </w:r>
          </w:p>
          <w:p w14:paraId="0200362D" w14:textId="77777777" w:rsidR="00F65D15" w:rsidRDefault="00F65D15" w:rsidP="00E67C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200362E" w14:textId="6A556A06" w:rsidR="00E67C07" w:rsidRDefault="00E67C07" w:rsidP="00E67C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 Решение № 4867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/2018 г.</w:t>
            </w:r>
            <w:r w:rsidRPr="00586E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6E24">
              <w:t xml:space="preserve"> 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постановено по </w:t>
            </w:r>
            <w:proofErr w:type="spellStart"/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адм</w:t>
            </w:r>
            <w:proofErr w:type="spellEnd"/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дело № 13763/2018 г.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петчленен състав на 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Върховния административен съд (ВАС)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оставя в сила Решение № 10187 от 26.07.2018 г., постановено по </w:t>
            </w:r>
            <w:proofErr w:type="spellStart"/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адм</w:t>
            </w:r>
            <w:proofErr w:type="spellEnd"/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дело № 11057/2017 г. на ВАС.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 решение № 10187/26.07.2018 г. </w:t>
            </w:r>
            <w:proofErr w:type="spellStart"/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първоинстанционния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</w:t>
            </w:r>
            <w:proofErr w:type="spellEnd"/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съдебен състав е обявил нищожността на Тарифата за таксите за социални</w:t>
            </w:r>
            <w:r w:rsidR="00837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услуги, финансирани от държавния бюджет</w:t>
            </w:r>
            <w:r w:rsidR="009647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(Тарифата)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в частта на чл. 1 по отношение на „лицата, които заплащат такси, и редът за събирането им“, на чл. 2, ал. 2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5, чл. 3, чл. 4, § 1 и § 1а от Допълнителните разпоредби.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мотивите си за обявяване на нищожността на тарифата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първоинстанционният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съд приема, че </w:t>
            </w:r>
            <w:r w:rsidRPr="005E784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липсва законова делегация Министерския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</w:t>
            </w:r>
            <w:r w:rsidRPr="005E784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съвет да определ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я</w:t>
            </w:r>
            <w:r w:rsidRPr="005E784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</w:t>
            </w:r>
            <w:r w:rsidRPr="005E784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арифа лицата, които да заплащат такси, редът за събирането им, основанията за освобождаване от такси, както и да въвежда легални дефиниции във връзка с предмета на законовата делегация за първи път. 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то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на петчленния състав на ВАС е окончателно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 ще влезе в сила от деня на обнародването му в Държавен вестник.</w:t>
            </w:r>
          </w:p>
          <w:p w14:paraId="0200362F" w14:textId="77777777" w:rsidR="00E50084" w:rsidRDefault="00E50084" w:rsidP="00E50084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2003630" w14:textId="77777777" w:rsidR="00E50084" w:rsidRDefault="00BF6B49" w:rsidP="00E500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Чрез заключителните разпоредби на </w:t>
            </w:r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Закона за социалните услуги (</w:t>
            </w:r>
            <w:proofErr w:type="spellStart"/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обн</w:t>
            </w:r>
            <w:proofErr w:type="spellEnd"/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., ДВ, бр. 24 от </w:t>
            </w:r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2019 г.) е направена промяна в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чл. 17 от </w:t>
            </w:r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Закона за социално подпомагане (ЗСП). С тази промяна</w:t>
            </w:r>
            <w:r w:rsidR="003D23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</w:t>
            </w:r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3D23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сила от 22.03.2019 г., </w:t>
            </w:r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ЗСП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вече изрично са регламентирани лицата, които не заплащат такси при ползването на социални услуги, делегирани от държавата дейности. Също така, на Министерския съвет е делегирана компетентност с цитираната тарифа да определя не само т</w:t>
            </w:r>
            <w:r w:rsidR="00E50084" w:rsidRPr="002200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аксите</w:t>
            </w:r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но</w:t>
            </w:r>
            <w:r w:rsidR="00E50084" w:rsidRPr="002200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 случаите, в които лицата, настанени в специализирана институция или социална услуга в общността от резидентен тип, заплащат такса в пълния размер на действителните месечни разходи за издръжка на едно лице, </w:t>
            </w:r>
            <w:r w:rsidR="00E500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както </w:t>
            </w:r>
            <w:r w:rsidR="00E50084" w:rsidRPr="002200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случаите, в които лицата заплащат такса в непълен размер.</w:t>
            </w:r>
            <w:r w:rsidR="00926B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2003631" w14:textId="77777777" w:rsidR="00E50084" w:rsidRDefault="00E50084" w:rsidP="00E67C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2003632" w14:textId="77777777" w:rsidR="0096475E" w:rsidRDefault="0096475E" w:rsidP="00E67C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тази връзка, предлаганите промени в Тарифата</w:t>
            </w:r>
            <w:r w:rsidR="006E79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са в съответствие със законовата делегация след направената в ЗСП промяна. С тях се цели недопускане на празнота в законодателството след влизане в сила на р</w:t>
            </w:r>
            <w:r w:rsidR="006E795D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ешение</w:t>
            </w:r>
            <w:r w:rsidR="006E79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то</w:t>
            </w:r>
            <w:r w:rsidR="006E795D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на петчленния състав на ВАС</w:t>
            </w:r>
            <w:r w:rsidR="006E79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02003633" w14:textId="77777777" w:rsidR="00E74528" w:rsidRDefault="00E74528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02003634" w14:textId="77777777" w:rsidR="00AD4BC8" w:rsidRDefault="00AD4BC8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Предлаганите изменения в Правилника за прилагане на Закона за социално подпомагане са във връзка с редакция на некоректна препратка в § 1а от Допълнителните разпоредби към други членове на </w:t>
            </w:r>
            <w:r w:rsidR="000504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Правилника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  <w:p w14:paraId="02003635" w14:textId="77777777" w:rsidR="00AD4BC8" w:rsidRDefault="00AD4BC8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02003636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1.2. Опишете какви са проблемите в прилагането на съществуващото законодателство или възникналите обстоятелства, които налагат приемането на ново законодателство.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14:paraId="02003637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38" w14:textId="77777777" w:rsidR="00822F35" w:rsidRDefault="00C403A8" w:rsidP="00975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  <w:r w:rsidR="00C04D1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лед влизане в сила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решение</w:t>
            </w:r>
            <w:r w:rsidR="00C04D1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ВАС </w:t>
            </w:r>
            <w:r w:rsidR="00C04D1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разпоредбите на </w:t>
            </w:r>
            <w:r w:rsidR="00C04D10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чл. 1 по отношение на „лицата, които заплащат такси, и редът за събирането им“, на чл. 2, ал. 2</w:t>
            </w:r>
            <w:r w:rsidR="00C04D1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="00C04D10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5, чл. 3, чл. 4, § 1 и § 1а от Допълнителните разпоредби</w:t>
            </w:r>
            <w:r w:rsidR="00C04D1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на Тарифата ще бъдат нищожни.</w:t>
            </w:r>
            <w:r w:rsidR="00822F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Така ще се стигне до ситуация, в която няма да бъдат нормативно уредени случаите, в които потребителите </w:t>
            </w:r>
            <w:r w:rsidR="00822F35" w:rsidRPr="000D3860">
              <w:rPr>
                <w:rFonts w:ascii="Times New Roman" w:hAnsi="Times New Roman" w:cs="Times New Roman"/>
                <w:sz w:val="24"/>
                <w:szCs w:val="24"/>
              </w:rPr>
              <w:t>не заплащат такса за ползване на социални услуги</w:t>
            </w:r>
            <w:r w:rsidR="00822F35">
              <w:rPr>
                <w:rFonts w:ascii="Times New Roman" w:hAnsi="Times New Roman" w:cs="Times New Roman"/>
                <w:sz w:val="24"/>
                <w:szCs w:val="24"/>
              </w:rPr>
              <w:t xml:space="preserve"> в пълен размер,</w:t>
            </w:r>
            <w:r w:rsidR="00BF6B49">
              <w:rPr>
                <w:rFonts w:ascii="Times New Roman" w:hAnsi="Times New Roman" w:cs="Times New Roman"/>
                <w:sz w:val="24"/>
                <w:szCs w:val="24"/>
              </w:rPr>
              <w:t xml:space="preserve"> и случаите, в които</w:t>
            </w:r>
            <w:r w:rsidR="00822F35">
              <w:rPr>
                <w:rFonts w:ascii="Times New Roman" w:hAnsi="Times New Roman" w:cs="Times New Roman"/>
                <w:sz w:val="24"/>
                <w:szCs w:val="24"/>
              </w:rPr>
              <w:t xml:space="preserve"> лицата</w:t>
            </w:r>
            <w:r w:rsidR="00B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F35">
              <w:rPr>
                <w:rFonts w:ascii="Times New Roman" w:hAnsi="Times New Roman" w:cs="Times New Roman"/>
                <w:sz w:val="24"/>
                <w:szCs w:val="24"/>
              </w:rPr>
              <w:t>заплащат т</w:t>
            </w:r>
            <w:r w:rsidR="00822F35" w:rsidRPr="00822F35">
              <w:rPr>
                <w:rFonts w:ascii="Times New Roman" w:hAnsi="Times New Roman" w:cs="Times New Roman"/>
                <w:sz w:val="24"/>
                <w:szCs w:val="24"/>
              </w:rPr>
              <w:t>акса в размер на действителните месечни разходи за издръжка на едно лице</w:t>
            </w:r>
            <w:r w:rsidR="00BF6B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2003639" w14:textId="77777777" w:rsidR="00822F35" w:rsidRDefault="00822F35" w:rsidP="00975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200363A" w14:textId="77777777" w:rsidR="00975F07" w:rsidRDefault="00975F07" w:rsidP="00975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Прилагането на действащата в момента редакция на Тарифата, след отмяната на обявените за нищожни нейни разпоредби, </w:t>
            </w:r>
            <w:r w:rsidR="007A23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дове</w:t>
            </w:r>
            <w:r w:rsidR="007A23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една страна до празнота в законодателството след влизане в сила на постановеното от ВАС съдебно решение. От друга страна, това </w:t>
            </w:r>
            <w:r w:rsidR="007A23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породи напрежение сред потребителите на социални услуги при определянето на таксите за социални услуги, финансирани от държавния бюджет</w:t>
            </w:r>
            <w:r w:rsidR="007A23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="003B07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3B073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Доставчиците на социални услуги няма да имат основания, в</w:t>
            </w:r>
            <w:r w:rsidR="006F74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ъз основа на които да определят </w:t>
            </w:r>
            <w:r w:rsidR="004D75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по-нисък </w:t>
            </w:r>
            <w:r w:rsidR="006F74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размер на таксата</w:t>
            </w:r>
            <w:r w:rsidR="003B073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="007A23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</w:t>
            </w:r>
            <w:r w:rsidR="007A235E" w:rsidRPr="000D3860">
              <w:rPr>
                <w:rFonts w:ascii="Times New Roman" w:hAnsi="Times New Roman" w:cs="Times New Roman"/>
                <w:sz w:val="24"/>
                <w:szCs w:val="24"/>
              </w:rPr>
              <w:t xml:space="preserve">ицата, които </w:t>
            </w:r>
            <w:r w:rsidR="004D7554">
              <w:rPr>
                <w:rFonts w:ascii="Times New Roman" w:hAnsi="Times New Roman" w:cs="Times New Roman"/>
                <w:sz w:val="24"/>
                <w:szCs w:val="24"/>
              </w:rPr>
              <w:t>сега</w:t>
            </w:r>
            <w:r w:rsidR="007A235E" w:rsidRPr="000D3860">
              <w:rPr>
                <w:rFonts w:ascii="Times New Roman" w:hAnsi="Times New Roman" w:cs="Times New Roman"/>
                <w:sz w:val="24"/>
                <w:szCs w:val="24"/>
              </w:rPr>
              <w:t xml:space="preserve"> ползват определени облекчения, ще </w:t>
            </w:r>
            <w:r w:rsidR="004D7554">
              <w:rPr>
                <w:rFonts w:ascii="Times New Roman" w:hAnsi="Times New Roman" w:cs="Times New Roman"/>
                <w:sz w:val="24"/>
                <w:szCs w:val="24"/>
              </w:rPr>
              <w:t xml:space="preserve">се наложи да </w:t>
            </w:r>
            <w:r w:rsidR="007A235E" w:rsidRPr="000D3860">
              <w:rPr>
                <w:rFonts w:ascii="Times New Roman" w:hAnsi="Times New Roman" w:cs="Times New Roman"/>
                <w:sz w:val="24"/>
                <w:szCs w:val="24"/>
              </w:rPr>
              <w:t>заплащат пълния размер на таксите</w:t>
            </w:r>
            <w:r w:rsidR="007A23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745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предложените изменения и допълнения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Тарифата се цели избягване на </w:t>
            </w:r>
            <w:r w:rsidR="007A23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4D75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негативни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последици. Освен това, </w:t>
            </w:r>
            <w:r w:rsidR="007A23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предложените изменения в Тарифата са в </w:t>
            </w:r>
            <w:r w:rsidR="004D75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изпълнение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приетите през 2019 г. </w:t>
            </w:r>
            <w:r w:rsidR="007A235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 </w:t>
            </w:r>
            <w:r w:rsidR="004D75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чл. 17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ЗСП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., ДВ, бр. 24 от 2019 г., в сила от 22.03.2019 г.), с които на Министерския съвет е делегирана съответната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нормотворческа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компетентност.</w:t>
            </w:r>
          </w:p>
          <w:p w14:paraId="0200363B" w14:textId="77777777" w:rsidR="00975F07" w:rsidRDefault="00975F07" w:rsidP="00975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0200363C" w14:textId="77777777" w:rsidR="00106F65" w:rsidRDefault="00975F07" w:rsidP="007254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Не е възможно проблемите да бъдат разрешени в рамките на съществуващото законодателство,</w:t>
            </w:r>
            <w:r w:rsidRPr="00C72AB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 промяна в организацията на работа и/или чрез въвеждане на нови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технологични възможности.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влизане в сила на постановеното от петчленен състав на ВАС съдебно решение разпоредбите на чл. 1, 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частта „лицата, които заплащат такси, и редът за събирането им“, на чл. 2, ал. 2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5, чл. 3, чл. 4, § 1 и § 1а от </w:t>
            </w:r>
            <w:r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Допълнителните разпоредби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Тарифата ще бъдат нищожни.</w:t>
            </w:r>
          </w:p>
          <w:p w14:paraId="0200363D" w14:textId="77777777" w:rsidR="00106F65" w:rsidRPr="0072541A" w:rsidRDefault="00106F65" w:rsidP="007254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0200363E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1.3. Посочете дали са извършени </w:t>
            </w:r>
            <w:proofErr w:type="spellStart"/>
            <w:r w:rsidRPr="00792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последващи</w:t>
            </w:r>
            <w:proofErr w:type="spellEnd"/>
            <w:r w:rsidRPr="00792D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оценки на нормативния акт, или анализи за изпълнението на политиката и какви са резултатите от тях? </w:t>
            </w:r>
          </w:p>
          <w:p w14:paraId="0200363F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са извършвани </w:t>
            </w:r>
            <w:proofErr w:type="spellStart"/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последващи</w:t>
            </w:r>
            <w:proofErr w:type="spellEnd"/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 на въздействие.</w:t>
            </w:r>
          </w:p>
        </w:tc>
      </w:tr>
      <w:tr w:rsidR="00792D7D" w:rsidRPr="00792D7D" w14:paraId="02003647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41" w14:textId="77777777" w:rsidR="00792D7D" w:rsidRPr="00792D7D" w:rsidRDefault="00792D7D" w:rsidP="00792D7D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Цели:</w:t>
            </w:r>
          </w:p>
          <w:p w14:paraId="02003642" w14:textId="77777777" w:rsidR="00172FE7" w:rsidRDefault="00172FE7" w:rsidP="00172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43" w14:textId="77777777" w:rsidR="00901E59" w:rsidRDefault="00B63832" w:rsidP="007B54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Недопускане на празнота в законодателството</w:t>
            </w:r>
            <w:r w:rsidR="00901E5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2003644" w14:textId="77777777" w:rsidR="00103307" w:rsidRDefault="00901E59" w:rsidP="007B54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Недопускане на </w:t>
            </w:r>
            <w:r w:rsidR="00B638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напрежение сред потребителите на социални услуги при определянето на таксите за социални услуги, финансирани от държавния бюджет</w:t>
            </w:r>
            <w:r w:rsidR="007B543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2003645" w14:textId="77777777" w:rsidR="00B8323C" w:rsidRDefault="00B8323C" w:rsidP="007B54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Нормативно регламентиране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лицата, които заплащат такси в непълен размер и лицата, които заплащат такси в размер на действителните месечни разходи за издръжка на едно лице. </w:t>
            </w:r>
          </w:p>
          <w:p w14:paraId="02003646" w14:textId="77777777" w:rsidR="00792D7D" w:rsidRPr="00792D7D" w:rsidRDefault="00792D7D" w:rsidP="00792D7D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Посочете целите, които си поставя нормативната промяна, по конкретен и измерим начин и график, ако е приложимо, за тяхното постигане. Съответстват ли целите на действащата стратегическа рамка?</w:t>
            </w:r>
          </w:p>
        </w:tc>
      </w:tr>
      <w:tr w:rsidR="00792D7D" w:rsidRPr="00792D7D" w14:paraId="0200364D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48" w14:textId="77777777" w:rsidR="00092F53" w:rsidRPr="000417AB" w:rsidRDefault="00792D7D" w:rsidP="00092F53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Идентифициране на заинтересованите страни: </w:t>
            </w:r>
          </w:p>
          <w:p w14:paraId="02003649" w14:textId="77777777" w:rsidR="00D553FC" w:rsidRPr="0034778B" w:rsidRDefault="002160F0" w:rsidP="00D553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Пълнолетни лица, п</w:t>
            </w:r>
            <w:r w:rsidR="003E6785" w:rsidRPr="0034778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553FC" w:rsidRPr="0034778B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требители на социални услуги, финансирани от държавния бюджет</w:t>
            </w:r>
            <w:r w:rsidR="0034778B" w:rsidRPr="00347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данни на Агенцията за социално подпомагане към м. февруари 2019 г. – 21 309 лица)</w:t>
            </w:r>
            <w:r w:rsidR="0034778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200364A" w14:textId="77777777" w:rsidR="00D31FF6" w:rsidRDefault="00D31FF6" w:rsidP="00D31FF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Доставчици на социални услуги, финансирани от държавния бюджет;</w:t>
            </w:r>
          </w:p>
          <w:p w14:paraId="0200364B" w14:textId="77777777" w:rsidR="00D553FC" w:rsidRDefault="00D553FC" w:rsidP="00D553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85">
              <w:rPr>
                <w:rFonts w:ascii="Times New Roman" w:eastAsia="Times New Roman" w:hAnsi="Times New Roman" w:cs="Times New Roman"/>
                <w:sz w:val="24"/>
                <w:szCs w:val="24"/>
              </w:rPr>
              <w:t>Аген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цията за социално подпомагане и териториалните ѝ поделения</w:t>
            </w:r>
            <w:r w:rsidR="00D31F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00364C" w14:textId="77777777" w:rsidR="00792D7D" w:rsidRPr="00792D7D" w:rsidRDefault="00792D7D" w:rsidP="0010330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Посочете всички потенциални засегнати и заинтересовани страни, върху които предложението ще окаже пряко или косвено въздействие (бизнес в дадена  област/всички предприемачи, неправителствени организации, граждани/техни представители, държавни органи, др.).</w:t>
            </w:r>
          </w:p>
        </w:tc>
      </w:tr>
      <w:tr w:rsidR="00792D7D" w:rsidRPr="00792D7D" w14:paraId="0200365D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4E" w14:textId="77777777" w:rsidR="00792D7D" w:rsidRPr="00792D7D" w:rsidRDefault="00792D7D" w:rsidP="00D553FC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Варианти на действие:</w:t>
            </w:r>
          </w:p>
          <w:p w14:paraId="0200364F" w14:textId="77777777" w:rsidR="00786699" w:rsidRDefault="00786699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50" w14:textId="69D149BC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Във връзка с необходимостта от приемане на Постановление за изменение и допълнение на </w:t>
            </w:r>
            <w:r w:rsidR="009545A3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Тарифата за таксите за социални</w:t>
            </w:r>
            <w:r w:rsidR="00837FE9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954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финансирани от държавния бюджет,</w:t>
            </w:r>
            <w:r w:rsidRPr="00C72AB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са идентифицирани следните варианти на действие:</w:t>
            </w:r>
          </w:p>
          <w:p w14:paraId="02003651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52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на действие № 1 – „Без промяна“:</w:t>
            </w:r>
          </w:p>
          <w:p w14:paraId="02003653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54" w14:textId="77777777" w:rsidR="00A55AF6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този вариант на действие няма да са налице промени в </w:t>
            </w:r>
            <w:r w:rsidR="006513EB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Тарифата за таксите за социални услуги, финансирани от държавния бюджет</w:t>
            </w:r>
            <w:r w:rsidR="00B81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след влизане в сила на постановеното от петчленен състав на ВАС съдебно решение разпоредбите на чл. 1, </w:t>
            </w:r>
            <w:r w:rsidR="00B8161D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частта на чл. 1 по отношение на „лицата, които заплащат такси, и редът за събирането им“, на чл. 2, ал. 2</w:t>
            </w:r>
            <w:r w:rsidR="00B816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="00B8161D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5, чл. 3, чл. 4, § 1 и § 1а от Допълнителните разпоредби</w:t>
            </w:r>
            <w:r w:rsidR="00B81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Тарифата ще бъдат нищожни. Л</w:t>
            </w:r>
            <w:r w:rsidR="00B8161D" w:rsidRPr="000D3860">
              <w:rPr>
                <w:rFonts w:ascii="Times New Roman" w:hAnsi="Times New Roman" w:cs="Times New Roman"/>
                <w:sz w:val="24"/>
                <w:szCs w:val="24"/>
              </w:rPr>
              <w:t xml:space="preserve">ицата, които </w:t>
            </w:r>
            <w:r w:rsidR="00975AE8">
              <w:rPr>
                <w:rFonts w:ascii="Times New Roman" w:hAnsi="Times New Roman" w:cs="Times New Roman"/>
                <w:sz w:val="24"/>
                <w:szCs w:val="24"/>
              </w:rPr>
              <w:t xml:space="preserve">сега </w:t>
            </w:r>
            <w:r w:rsidR="00B8161D" w:rsidRPr="000D3860">
              <w:rPr>
                <w:rFonts w:ascii="Times New Roman" w:hAnsi="Times New Roman" w:cs="Times New Roman"/>
                <w:sz w:val="24"/>
                <w:szCs w:val="24"/>
              </w:rPr>
              <w:t xml:space="preserve">ползват определени облекчения, ще </w:t>
            </w:r>
            <w:r w:rsidR="00975AE8">
              <w:rPr>
                <w:rFonts w:ascii="Times New Roman" w:hAnsi="Times New Roman" w:cs="Times New Roman"/>
                <w:sz w:val="24"/>
                <w:szCs w:val="24"/>
              </w:rPr>
              <w:t xml:space="preserve">се наложи да </w:t>
            </w:r>
            <w:r w:rsidR="00B8161D" w:rsidRPr="000D3860">
              <w:rPr>
                <w:rFonts w:ascii="Times New Roman" w:hAnsi="Times New Roman" w:cs="Times New Roman"/>
                <w:sz w:val="24"/>
                <w:szCs w:val="24"/>
              </w:rPr>
              <w:t>заплащат пълния размер на таксите.</w:t>
            </w:r>
          </w:p>
          <w:p w14:paraId="02003655" w14:textId="77777777" w:rsidR="00B8161D" w:rsidRDefault="00B8161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56" w14:textId="77777777" w:rsid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на действие № 2 – „Приемане на проект на Постановление за изменение и допълнение на</w:t>
            </w:r>
            <w:r w:rsidR="00B816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161D" w:rsidRPr="00B816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Тарифата за таксите за социални услуги, финансирани от държавния бюджет</w:t>
            </w: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“: </w:t>
            </w:r>
          </w:p>
          <w:p w14:paraId="02003657" w14:textId="77777777" w:rsidR="000C6E2E" w:rsidRPr="00792D7D" w:rsidRDefault="000C6E2E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2003658" w14:textId="77777777" w:rsidR="0072541A" w:rsidRPr="0072541A" w:rsidRDefault="00792D7D" w:rsidP="00926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вариант на действие № 2</w:t>
            </w:r>
            <w:r w:rsidR="00B34D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2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 се избегне възможността за съществуване на празнота в законодателството след влизане в сила на постановеното съдебно решение на ВАС. В Тарифата ще бъдат </w:t>
            </w:r>
            <w:r w:rsidR="00672F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определени </w:t>
            </w:r>
            <w:r w:rsidR="00672F0E" w:rsidRPr="002200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случаите, в които лицата, настанени в специализирана институция или социална услуга в общността от резидентен тип, </w:t>
            </w:r>
            <w:r w:rsidR="00672F0E" w:rsidRPr="002200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заплащат такса в пълния размер на действителните месечни разходи за издръжка на едно лице, </w:t>
            </w:r>
            <w:r w:rsidR="00672F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както </w:t>
            </w:r>
            <w:r w:rsidR="00672F0E" w:rsidRPr="002200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случаите, в които лицата заплащат такса в непълен размер.</w:t>
            </w:r>
            <w:r w:rsidR="00672F0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E011F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Ще се запазят облекченията при заплащане на таксите и ще се гарантира непрекъснатост в прилагането на въведените правила.</w:t>
            </w:r>
          </w:p>
          <w:p w14:paraId="02003659" w14:textId="77777777" w:rsidR="007505B4" w:rsidRDefault="007505B4" w:rsidP="007254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5A" w14:textId="77777777" w:rsidR="00672F0E" w:rsidRDefault="007505B4" w:rsidP="007254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предлаганите промени в</w:t>
            </w:r>
            <w:r w:rsidR="0072541A" w:rsidRPr="00725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2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Правилника за прилагане на Закона за социално подпомагане ще се направи редакция на </w:t>
            </w:r>
            <w:r w:rsidR="00672F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некоректната препратка в § 1а от Допълнителните разпоредби на Правилника за прилагане на Закона за социално подпомагане към други членове на </w:t>
            </w:r>
            <w:r w:rsidR="000504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Правилника</w:t>
            </w:r>
            <w:r w:rsidR="00672F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  <w:p w14:paraId="0200365B" w14:textId="77777777" w:rsidR="00797536" w:rsidRDefault="00797536" w:rsidP="00792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5C" w14:textId="77777777" w:rsidR="00792D7D" w:rsidRPr="00792D7D" w:rsidRDefault="00792D7D" w:rsidP="00A12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Идентифицирайте основните регулаторни и нерегулаторни възможни варианти на действие от страна на държавата, включително варианта „</w:t>
            </w:r>
            <w:r w:rsidRPr="00792D7D">
              <w:rPr>
                <w:rFonts w:ascii="Times New Roman" w:eastAsia="Times New Roman" w:hAnsi="Times New Roman" w:cs="Times New Roman"/>
                <w:i/>
                <w:caps/>
                <w:sz w:val="20"/>
                <w:szCs w:val="20"/>
              </w:rPr>
              <w:t>б</w:t>
            </w: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ез действие“.</w:t>
            </w:r>
          </w:p>
        </w:tc>
      </w:tr>
      <w:tr w:rsidR="00792D7D" w:rsidRPr="00792D7D" w14:paraId="02003668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5E" w14:textId="77777777" w:rsidR="00792D7D" w:rsidRPr="00792D7D" w:rsidRDefault="00792D7D" w:rsidP="00D553FC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Негативни въздействия: </w:t>
            </w:r>
          </w:p>
          <w:p w14:paraId="0200365F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на действие 1 – „Без промяна“:</w:t>
            </w:r>
          </w:p>
          <w:p w14:paraId="02003660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2003661" w14:textId="77777777" w:rsidR="00544983" w:rsidRDefault="00792D7D" w:rsidP="00544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При този вариант на действие</w:t>
            </w:r>
            <w:r w:rsidR="00F247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44D8">
              <w:rPr>
                <w:rFonts w:ascii="Times New Roman" w:eastAsia="Times New Roman" w:hAnsi="Times New Roman" w:cs="Times New Roman"/>
                <w:sz w:val="24"/>
                <w:szCs w:val="24"/>
              </w:rPr>
              <w:t>с влизане в сила на постановената нищожност на разпоредбите на Тарифата, в законодателството ще възникне празнота по отношение на определяне на изключения за определени категории лица</w:t>
            </w:r>
            <w:r w:rsidR="00677D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заплащането на такси за ползваните от тях социални услуги</w:t>
            </w:r>
            <w:r w:rsidR="00C76BB3">
              <w:rPr>
                <w:rFonts w:ascii="Times New Roman" w:hAnsi="Times New Roman" w:cs="Times New Roman"/>
                <w:sz w:val="24"/>
                <w:szCs w:val="24"/>
              </w:rPr>
              <w:t>, делегирани от държавата дейност</w:t>
            </w:r>
            <w:r w:rsidR="0026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Потребителите на социални услуги, </w:t>
            </w:r>
            <w:r w:rsidR="002644D8" w:rsidRPr="000D3860">
              <w:rPr>
                <w:rFonts w:ascii="Times New Roman" w:hAnsi="Times New Roman" w:cs="Times New Roman"/>
                <w:sz w:val="24"/>
                <w:szCs w:val="24"/>
              </w:rPr>
              <w:t xml:space="preserve">които </w:t>
            </w:r>
            <w:r w:rsidR="00C76BB3">
              <w:rPr>
                <w:rFonts w:ascii="Times New Roman" w:hAnsi="Times New Roman" w:cs="Times New Roman"/>
                <w:sz w:val="24"/>
                <w:szCs w:val="24"/>
              </w:rPr>
              <w:t>ползват определени облекчения</w:t>
            </w:r>
            <w:r w:rsidR="00F24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6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4D8" w:rsidRPr="000D3860">
              <w:rPr>
                <w:rFonts w:ascii="Times New Roman" w:hAnsi="Times New Roman" w:cs="Times New Roman"/>
                <w:sz w:val="24"/>
                <w:szCs w:val="24"/>
              </w:rPr>
              <w:t xml:space="preserve">ще </w:t>
            </w:r>
            <w:r w:rsidR="00F24749">
              <w:rPr>
                <w:rFonts w:ascii="Times New Roman" w:hAnsi="Times New Roman" w:cs="Times New Roman"/>
                <w:sz w:val="24"/>
                <w:szCs w:val="24"/>
              </w:rPr>
              <w:t xml:space="preserve">следва да </w:t>
            </w:r>
            <w:r w:rsidR="002644D8" w:rsidRPr="000D3860">
              <w:rPr>
                <w:rFonts w:ascii="Times New Roman" w:hAnsi="Times New Roman" w:cs="Times New Roman"/>
                <w:sz w:val="24"/>
                <w:szCs w:val="24"/>
              </w:rPr>
              <w:t>заплащат пълния размер на таксите.</w:t>
            </w:r>
            <w:r w:rsidR="0026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003662" w14:textId="77777777" w:rsidR="00544983" w:rsidRPr="00792D7D" w:rsidRDefault="00544983" w:rsidP="00544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63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на действие 2 – „Приемане на проект на Постановление за изменение и допълнение на</w:t>
            </w:r>
            <w:r w:rsidR="00C772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7293" w:rsidRPr="00B816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Тарифата за таксите за социални услуги, финансирани от държавния бюджет</w:t>
            </w: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“:</w:t>
            </w:r>
          </w:p>
          <w:p w14:paraId="02003664" w14:textId="77777777" w:rsidR="00792D7D" w:rsidRP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65" w14:textId="4FAD36BD" w:rsidR="00251448" w:rsidRDefault="005F144F" w:rsidP="00F04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4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този вариант няма негативни въздействия. </w:t>
            </w:r>
            <w:r w:rsidR="004979A0" w:rsidRPr="00497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 се извърши необходимата нормативна промяна в </w:t>
            </w:r>
            <w:r w:rsidR="00C77293" w:rsidRPr="00C77293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Тарифата за таксите за социални</w:t>
            </w:r>
            <w:r w:rsidR="00837FE9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C77293" w:rsidRPr="00C772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финансирани от държавния бюджет</w:t>
            </w:r>
            <w:r w:rsidR="00C772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съгласно законовата делегация на чл. 17, ал. 2 от ЗСП. </w:t>
            </w:r>
            <w:r w:rsidR="00251448">
              <w:rPr>
                <w:rFonts w:ascii="Times New Roman" w:eastAsia="Times New Roman" w:hAnsi="Times New Roman" w:cs="Times New Roman"/>
                <w:sz w:val="24"/>
                <w:szCs w:val="24"/>
              </w:rPr>
              <w:t>Няма да се допусне н</w:t>
            </w:r>
            <w:r w:rsidR="00251448" w:rsidRPr="00251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апрежение сред потребителите на социални услуги при определянето на таксите за социални услуги, </w:t>
            </w:r>
            <w:r w:rsidR="0025144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финансирани от държавния бюджет.</w:t>
            </w:r>
            <w:r w:rsidR="00A036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Няма да се допусне и неяснота за потребителите относно условията за заплащане на таксите.</w:t>
            </w:r>
          </w:p>
          <w:p w14:paraId="02003666" w14:textId="77777777" w:rsidR="00251448" w:rsidRDefault="00251448" w:rsidP="00F04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02003667" w14:textId="77777777" w:rsidR="00792D7D" w:rsidRPr="00792D7D" w:rsidRDefault="00792D7D" w:rsidP="00F04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Опишете качествено (при възможност – и количествено) всички значителни потенциални икономически, социални, екологични и други негативни въздействия за всеки един от вариантите, в т.ч. разходи (негативни въздействия) за идентифицираните заинтересовани страни в резултат на предприемане на действията. Пояснете кои разходи (негативни въздействия) се очаква да бъдат второстепенни и кои да са значителни.</w:t>
            </w:r>
          </w:p>
        </w:tc>
      </w:tr>
      <w:tr w:rsidR="00792D7D" w:rsidRPr="00792D7D" w14:paraId="02003673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69" w14:textId="77777777" w:rsidR="00792D7D" w:rsidRPr="00792D7D" w:rsidRDefault="00792D7D" w:rsidP="00D553FC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Положителни въздействия: </w:t>
            </w:r>
          </w:p>
          <w:p w14:paraId="0200366A" w14:textId="77777777" w:rsid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на действие 1 – „Без промяна“:</w:t>
            </w:r>
          </w:p>
          <w:p w14:paraId="0200366B" w14:textId="77777777" w:rsidR="005F144F" w:rsidRPr="00792D7D" w:rsidRDefault="005F144F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200366C" w14:textId="77777777" w:rsidR="00F048C1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този вариант на действие не се очакват положителни въздействия върху заинтересованите страни. </w:t>
            </w:r>
            <w:r w:rsidR="00453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Тарифата няма да бъдат </w:t>
            </w:r>
            <w:r w:rsidR="00F04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 случаите, в които потребителите на социални услуги, финансирани от държавния бюджет, </w:t>
            </w:r>
            <w:r w:rsidR="00F048C1" w:rsidRPr="002200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заплащат такса в пълния размер на действителните месечни разходи за издръжка на едно лице, </w:t>
            </w:r>
            <w:r w:rsidR="00F048C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както </w:t>
            </w:r>
            <w:r w:rsidR="00F048C1" w:rsidRPr="002200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случаите, в които лицата заплащат такса в непълен размер.</w:t>
            </w:r>
            <w:r w:rsidR="00182F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Всички потребители ще заплащат пълния размер на таксите.</w:t>
            </w:r>
          </w:p>
          <w:p w14:paraId="0200366D" w14:textId="77777777" w:rsidR="005F144F" w:rsidRPr="00792D7D" w:rsidRDefault="005F144F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00366E" w14:textId="77777777" w:rsidR="00792D7D" w:rsidRDefault="00792D7D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Вариант на действие 2 – „Приемане на проект на Постановление за изменение и допълнение на </w:t>
            </w:r>
            <w:r w:rsidR="00F048C1" w:rsidRPr="00F048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Тарифата за таксите за социални услуги, финансирани от държавния бюджет</w:t>
            </w: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“:</w:t>
            </w:r>
          </w:p>
          <w:p w14:paraId="0200366F" w14:textId="77777777" w:rsidR="00496C4F" w:rsidRPr="00792D7D" w:rsidRDefault="00496C4F" w:rsidP="00792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2003670" w14:textId="20122A75" w:rsidR="00F66A4D" w:rsidRDefault="00E35319" w:rsidP="00F04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 приемането на промените в </w:t>
            </w:r>
            <w:r w:rsidR="00F048C1" w:rsidRPr="00C77293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Тарифата за таксите за социални</w:t>
            </w:r>
            <w:r w:rsidR="00837FE9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F048C1" w:rsidRPr="00C772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</w:t>
            </w:r>
            <w:r w:rsidR="00F048C1" w:rsidRPr="00C772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финансирани от държавния бюджет</w:t>
            </w:r>
            <w:r w:rsidR="00F04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разпоредбите й ще </w:t>
            </w:r>
            <w:r w:rsidR="00E37DFB">
              <w:rPr>
                <w:rFonts w:ascii="Times New Roman" w:eastAsia="Times New Roman" w:hAnsi="Times New Roman" w:cs="Times New Roman"/>
                <w:sz w:val="24"/>
                <w:szCs w:val="24"/>
              </w:rPr>
              <w:t>бъдат в съответствие</w:t>
            </w:r>
            <w:r w:rsidR="00F04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действащата нормативна уредба в </w:t>
            </w:r>
            <w:r w:rsidR="006C499D">
              <w:rPr>
                <w:rFonts w:ascii="Times New Roman" w:eastAsia="Times New Roman" w:hAnsi="Times New Roman" w:cs="Times New Roman"/>
                <w:sz w:val="24"/>
                <w:szCs w:val="24"/>
              </w:rPr>
              <w:t>чл. 17 от ЗСП</w:t>
            </w:r>
            <w:r w:rsidR="00F04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Няма да е налице празнота в законодателството след влизане в сила на постановеното от петчленен състав на ВАС съдебно решение и няма да се стигне до напрежение сред потребителите на социални услуги при определянето на таксите за социални услуги, финансирани от държавния бюджет. </w:t>
            </w:r>
            <w:r w:rsidR="00FA3F98">
              <w:rPr>
                <w:rFonts w:ascii="Times New Roman" w:eastAsia="Times New Roman" w:hAnsi="Times New Roman" w:cs="Times New Roman"/>
                <w:sz w:val="24"/>
                <w:szCs w:val="24"/>
              </w:rPr>
              <w:t>Ще се гарантира продължаване на вече многогодишната добра практика за заплащане на такси в непълен размер от по-уязвимите групи.</w:t>
            </w:r>
          </w:p>
          <w:p w14:paraId="02003671" w14:textId="77777777" w:rsidR="00F048C1" w:rsidRDefault="00F048C1" w:rsidP="00F048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2003672" w14:textId="77777777" w:rsidR="00792D7D" w:rsidRPr="00792D7D" w:rsidRDefault="00792D7D" w:rsidP="00F04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Опишете качествено (при възможност – и количествено) всички значителни потенциални икономически, социални, екологични и други ползи за идентифицираните заинтересовани страни за всеки един от вариантите в резултат на предприемане на действията. Посочете как очакваните ползи кореспондират с формулираните цели.</w:t>
            </w:r>
          </w:p>
        </w:tc>
      </w:tr>
      <w:tr w:rsidR="00792D7D" w:rsidRPr="00792D7D" w14:paraId="02003678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74" w14:textId="77777777" w:rsidR="00792D7D" w:rsidRDefault="00792D7D" w:rsidP="00D553FC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Потенциални рискове: </w:t>
            </w:r>
          </w:p>
          <w:p w14:paraId="02003675" w14:textId="77777777" w:rsidR="004979A0" w:rsidRPr="00792D7D" w:rsidRDefault="004979A0" w:rsidP="004979A0">
            <w:pPr>
              <w:spacing w:before="120" w:after="12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2003676" w14:textId="77777777" w:rsidR="00792D7D" w:rsidRPr="00792D7D" w:rsidRDefault="00792D7D" w:rsidP="0079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Не са идентифицирани потенциални рискове при реализиране на вариант 2.</w:t>
            </w:r>
          </w:p>
          <w:p w14:paraId="02003677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Посочете възможните рискове от приемането на нормативната промяна, включително възникване на съдебни спорове.</w:t>
            </w:r>
          </w:p>
        </w:tc>
      </w:tr>
      <w:tr w:rsidR="00792D7D" w:rsidRPr="00792D7D" w14:paraId="0200367F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79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8.1. Административната тежест за физическите и юридическите лица:</w:t>
            </w:r>
          </w:p>
          <w:p w14:paraId="0200367A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 се повиши</w:t>
            </w:r>
          </w:p>
          <w:p w14:paraId="0200367B" w14:textId="77777777" w:rsidR="00792D7D" w:rsidRPr="002E49D4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D4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2E4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 се намали</w:t>
            </w:r>
          </w:p>
          <w:p w14:paraId="0200367C" w14:textId="77777777" w:rsidR="00792D7D" w:rsidRPr="002E49D4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92D7D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67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Няма ефект</w:t>
            </w:r>
          </w:p>
          <w:p w14:paraId="0200367D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8.2. Създават ли се нови регулаторни режими? Засягат ли се съществуващи режими и услуги?</w:t>
            </w:r>
          </w:p>
          <w:p w14:paraId="0200367E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Не.</w:t>
            </w:r>
          </w:p>
        </w:tc>
      </w:tr>
      <w:tr w:rsidR="00792D7D" w:rsidRPr="00792D7D" w14:paraId="02003683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80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 Създават ли се нови регистри?</w:t>
            </w:r>
          </w:p>
          <w:p w14:paraId="02003681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Не.</w:t>
            </w:r>
          </w:p>
          <w:p w14:paraId="02003682" w14:textId="77777777" w:rsidR="00792D7D" w:rsidRPr="00792D7D" w:rsidRDefault="00792D7D" w:rsidP="00792D7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Когато отговорът е „да“, посочете колко и кои са те</w:t>
            </w:r>
            <w:r w:rsidRPr="00792D7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……………………………………….</w:t>
            </w:r>
          </w:p>
        </w:tc>
      </w:tr>
      <w:tr w:rsidR="00792D7D" w:rsidRPr="00792D7D" w14:paraId="02003688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84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 Как въздейства актът върху </w:t>
            </w:r>
            <w:proofErr w:type="spellStart"/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микро-</w:t>
            </w:r>
            <w:proofErr w:type="spellEnd"/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малките и средните предприятия (МСП)?</w:t>
            </w:r>
          </w:p>
          <w:p w14:paraId="02003685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Актът засяга пряко МСП</w:t>
            </w:r>
          </w:p>
          <w:p w14:paraId="02003686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Актът не засяга МСП</w:t>
            </w:r>
          </w:p>
          <w:p w14:paraId="02003687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Няма ефект</w:t>
            </w:r>
          </w:p>
        </w:tc>
      </w:tr>
      <w:tr w:rsidR="00792D7D" w:rsidRPr="00792D7D" w14:paraId="0200368C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89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  Проектът на нормативен акт изисква ли цялостна оценка на въздействието?</w:t>
            </w:r>
          </w:p>
          <w:p w14:paraId="0200368A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Да</w:t>
            </w:r>
          </w:p>
          <w:p w14:paraId="0200368B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Не</w:t>
            </w:r>
          </w:p>
        </w:tc>
      </w:tr>
      <w:tr w:rsidR="00792D7D" w:rsidRPr="00792D7D" w14:paraId="02003692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8D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 Обществени консултации: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200368E" w14:textId="73F385FE" w:rsidR="003A7F79" w:rsidRPr="00044AB0" w:rsidRDefault="00792D7D" w:rsidP="003A7F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Проектът на Постановление на Министерския съвет за изменение и допълнение на </w:t>
            </w:r>
            <w:r w:rsidR="001E7273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Тарифата за таксите за социални</w:t>
            </w:r>
            <w:r w:rsidR="00837FE9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1E7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финансирани от държавния бюджет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 бъде публикуван на Портала за обществени консултации на Министерския съвет и на интернет страницата на Министерството на труда и социалната политика, като срокът за получаване на предложения и становища ще бъде </w:t>
            </w:r>
            <w:r w:rsidR="001E727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дни. </w:t>
            </w:r>
            <w:r w:rsidR="00E11856">
              <w:rPr>
                <w:rFonts w:ascii="Times New Roman" w:eastAsia="Times New Roman" w:hAnsi="Times New Roman" w:cs="Times New Roman"/>
                <w:sz w:val="24"/>
                <w:szCs w:val="24"/>
              </w:rPr>
              <w:t>По-к</w:t>
            </w:r>
            <w:r w:rsidR="003A7F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раткият срок е необходим, за да </w:t>
            </w:r>
            <w:r w:rsidR="003A7F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не се допусне празнота в законодателството след влизане в сила на </w:t>
            </w:r>
            <w:r w:rsidR="00E178C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№ 4867</w:t>
            </w:r>
            <w:r w:rsidR="00E178C2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/2018 г.</w:t>
            </w:r>
            <w:r w:rsidR="00E178C2" w:rsidRPr="00586E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178C2" w:rsidRPr="00586E24">
              <w:t xml:space="preserve"> </w:t>
            </w:r>
            <w:r w:rsidR="00E178C2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постановено по </w:t>
            </w:r>
            <w:proofErr w:type="spellStart"/>
            <w:r w:rsidR="00E178C2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адм</w:t>
            </w:r>
            <w:proofErr w:type="spellEnd"/>
            <w:r w:rsidR="00E178C2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дело № 13763/2018 г.</w:t>
            </w:r>
            <w:r w:rsidR="00E178C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</w:t>
            </w:r>
            <w:r w:rsidR="00E178C2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E178C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петчленен състав </w:t>
            </w:r>
            <w:r w:rsidR="00E178C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на </w:t>
            </w:r>
            <w:r w:rsidR="00E178C2" w:rsidRPr="00586E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ВАС</w:t>
            </w:r>
            <w:r w:rsidR="00E178C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, както </w:t>
            </w:r>
            <w:r w:rsidR="003A7F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 </w:t>
            </w:r>
            <w:r w:rsidR="00E178C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да не се създаде </w:t>
            </w:r>
            <w:r w:rsidR="003A7F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напрежение сред потребителите на социални услуги при определянето на таксите за </w:t>
            </w:r>
            <w:r w:rsidR="003A7F79" w:rsidRPr="002B0C9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социални услуги, финансирани от държавния бюджет</w:t>
            </w:r>
            <w:r w:rsidR="00E178C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0200368F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Справката за отразените становища ще бъде публикувана на Портала за обществени консултации на Министерския съвет и на интернет страницата на Министерството на труда и социалната политика.</w:t>
            </w:r>
          </w:p>
          <w:p w14:paraId="02003690" w14:textId="60686A04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Проектът на Постановление на Министерския съвет за </w:t>
            </w:r>
            <w:r w:rsidR="00E01DC9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 допълнение на</w:t>
            </w:r>
            <w:r w:rsidR="001E7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Тарифата за таксите за социални</w:t>
            </w:r>
            <w:r w:rsidR="00837FE9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bookmarkStart w:id="0" w:name="_GoBack"/>
            <w:bookmarkEnd w:id="0"/>
            <w:r w:rsidR="001E7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финансирани от държавния бюджет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>ще се съгласува в съответствие с чл. 32, ал. 1 от Устройствения правилник на Министерския съвет и на неговата администрация.</w:t>
            </w:r>
          </w:p>
          <w:p w14:paraId="02003691" w14:textId="77777777" w:rsidR="00792D7D" w:rsidRPr="00792D7D" w:rsidRDefault="00792D7D" w:rsidP="00792D7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Обобщете най-важните въпроси за  консултации в случай на извършване на цялостна оценка на въздействието или за обществените консултации по чл. 26 от Закона за нормативните актове. Посочете индикативен график за тяхното провеждане и видовете консултационни процедури.</w:t>
            </w:r>
          </w:p>
        </w:tc>
      </w:tr>
      <w:tr w:rsidR="00792D7D" w:rsidRPr="00792D7D" w14:paraId="02003697" w14:textId="77777777" w:rsidTr="00E71C49"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93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13. Приемането на нормативния акт произтича ли от правото на Европейския съюз?</w:t>
            </w:r>
          </w:p>
          <w:p w14:paraId="02003694" w14:textId="77777777" w:rsidR="00792D7D" w:rsidRPr="00792D7D" w:rsidRDefault="00792D7D" w:rsidP="00792D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</w:t>
            </w:r>
          </w:p>
          <w:p w14:paraId="02003695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MS Mincho" w:eastAsia="MS Mincho" w:hAnsi="MS Mincho" w:cs="MS Mincho"/>
                <w:sz w:val="24"/>
                <w:szCs w:val="24"/>
              </w:rPr>
              <w:t>☐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Не</w:t>
            </w:r>
          </w:p>
          <w:p w14:paraId="02003696" w14:textId="77777777" w:rsidR="00792D7D" w:rsidRPr="00792D7D" w:rsidRDefault="00792D7D" w:rsidP="00792D7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92D7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Моля посочете изискванията на правото на Европейския съюз, включително информацията по т. 8.1 и 8.2, дали е извършена оценка на въздействието на ниво Европейски съюз, и я приложете (или посочете връзка към източник).</w:t>
            </w:r>
          </w:p>
        </w:tc>
      </w:tr>
      <w:tr w:rsidR="00792D7D" w:rsidRPr="00792D7D" w14:paraId="0200369B" w14:textId="77777777" w:rsidTr="00E71C49">
        <w:trPr>
          <w:trHeight w:val="1915"/>
        </w:trPr>
        <w:tc>
          <w:tcPr>
            <w:tcW w:w="9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698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 Име, длъжност, дата и подпис на директора на дирекцията, отговорна за изработването на нормативния акт:</w:t>
            </w:r>
          </w:p>
          <w:p w14:paraId="02003699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Име и длъжност: </w:t>
            </w:r>
            <w:r w:rsidR="00634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Елена Кременлиева</w:t>
            </w:r>
            <w:r w:rsidR="00E14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директор на дирекция „Социално включване“</w:t>
            </w:r>
          </w:p>
          <w:p w14:paraId="0200369A" w14:textId="77777777" w:rsidR="00792D7D" w:rsidRPr="00792D7D" w:rsidRDefault="00792D7D" w:rsidP="00792D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Подпис:                                                                                         Дата:  </w:t>
            </w:r>
          </w:p>
        </w:tc>
      </w:tr>
    </w:tbl>
    <w:p w14:paraId="0200369C" w14:textId="77777777" w:rsidR="00792D7D" w:rsidRPr="00792D7D" w:rsidRDefault="00792D7D" w:rsidP="00792D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0200369D" w14:textId="77777777" w:rsidR="009F50D9" w:rsidRDefault="00837FE9"/>
    <w:sectPr w:rsidR="009F50D9" w:rsidSect="001060E4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99" w:right="1417" w:bottom="1276" w:left="1417" w:header="709" w:footer="68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036A0" w14:textId="77777777" w:rsidR="00416E56" w:rsidRDefault="00416E56" w:rsidP="00792D7D">
      <w:pPr>
        <w:spacing w:after="0" w:line="240" w:lineRule="auto"/>
      </w:pPr>
      <w:r>
        <w:separator/>
      </w:r>
    </w:p>
  </w:endnote>
  <w:endnote w:type="continuationSeparator" w:id="0">
    <w:p w14:paraId="020036A1" w14:textId="77777777" w:rsidR="00416E56" w:rsidRDefault="00416E56" w:rsidP="00792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036A2" w14:textId="77777777" w:rsidR="00547760" w:rsidRDefault="00825468" w:rsidP="0054776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0036A3" w14:textId="77777777" w:rsidR="00547760" w:rsidRDefault="00837FE9" w:rsidP="00174F5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3242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0036A4" w14:textId="77777777" w:rsidR="00D6312E" w:rsidRDefault="008254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FE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20036A5" w14:textId="77777777" w:rsidR="00547760" w:rsidRDefault="00837FE9" w:rsidP="00174F5E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036A7" w14:textId="77777777" w:rsidR="00792D7D" w:rsidRDefault="00792D7D">
    <w:pPr>
      <w:pStyle w:val="Footer"/>
      <w:jc w:val="right"/>
    </w:pPr>
  </w:p>
  <w:p w14:paraId="020036A8" w14:textId="77777777" w:rsidR="00E36FD3" w:rsidRDefault="00837F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0369E" w14:textId="77777777" w:rsidR="00416E56" w:rsidRDefault="00416E56" w:rsidP="00792D7D">
      <w:pPr>
        <w:spacing w:after="0" w:line="240" w:lineRule="auto"/>
      </w:pPr>
      <w:r>
        <w:separator/>
      </w:r>
    </w:p>
  </w:footnote>
  <w:footnote w:type="continuationSeparator" w:id="0">
    <w:p w14:paraId="0200369F" w14:textId="77777777" w:rsidR="00416E56" w:rsidRDefault="00416E56" w:rsidP="00792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036A6" w14:textId="77777777" w:rsidR="00547760" w:rsidRPr="00A26B33" w:rsidRDefault="00837FE9" w:rsidP="00A26B3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589"/>
    <w:multiLevelType w:val="hybridMultilevel"/>
    <w:tmpl w:val="8B1E95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D794D"/>
    <w:multiLevelType w:val="hybridMultilevel"/>
    <w:tmpl w:val="C5DC1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23D89"/>
    <w:multiLevelType w:val="hybridMultilevel"/>
    <w:tmpl w:val="C3529D4A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DF5EB4"/>
    <w:multiLevelType w:val="hybridMultilevel"/>
    <w:tmpl w:val="01F8EC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137CF"/>
    <w:multiLevelType w:val="hybridMultilevel"/>
    <w:tmpl w:val="C96497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C4A45"/>
    <w:multiLevelType w:val="hybridMultilevel"/>
    <w:tmpl w:val="4FC0D4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B8BF62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10E3A"/>
    <w:multiLevelType w:val="hybridMultilevel"/>
    <w:tmpl w:val="C96497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7785C"/>
    <w:multiLevelType w:val="hybridMultilevel"/>
    <w:tmpl w:val="8B1E95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90362"/>
    <w:multiLevelType w:val="hybridMultilevel"/>
    <w:tmpl w:val="255A782C"/>
    <w:lvl w:ilvl="0" w:tplc="0F9C1E9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4920217D"/>
    <w:multiLevelType w:val="hybridMultilevel"/>
    <w:tmpl w:val="34BEE0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2425C"/>
    <w:multiLevelType w:val="hybridMultilevel"/>
    <w:tmpl w:val="E430B5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7354D"/>
    <w:multiLevelType w:val="hybridMultilevel"/>
    <w:tmpl w:val="44B06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B73F68"/>
    <w:multiLevelType w:val="hybridMultilevel"/>
    <w:tmpl w:val="DC1CDFD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4E5C89"/>
    <w:multiLevelType w:val="hybridMultilevel"/>
    <w:tmpl w:val="2850CE68"/>
    <w:lvl w:ilvl="0" w:tplc="735CF32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93F2A0B"/>
    <w:multiLevelType w:val="hybridMultilevel"/>
    <w:tmpl w:val="CD2A6740"/>
    <w:lvl w:ilvl="0" w:tplc="BC2696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2"/>
  </w:num>
  <w:num w:numId="5">
    <w:abstractNumId w:val="13"/>
  </w:num>
  <w:num w:numId="6">
    <w:abstractNumId w:val="8"/>
  </w:num>
  <w:num w:numId="7">
    <w:abstractNumId w:val="5"/>
  </w:num>
  <w:num w:numId="8">
    <w:abstractNumId w:val="4"/>
  </w:num>
  <w:num w:numId="9">
    <w:abstractNumId w:val="14"/>
  </w:num>
  <w:num w:numId="10">
    <w:abstractNumId w:val="1"/>
  </w:num>
  <w:num w:numId="11">
    <w:abstractNumId w:val="3"/>
  </w:num>
  <w:num w:numId="12">
    <w:abstractNumId w:val="2"/>
  </w:num>
  <w:num w:numId="13">
    <w:abstractNumId w:val="11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7D"/>
    <w:rsid w:val="00001775"/>
    <w:rsid w:val="000035FC"/>
    <w:rsid w:val="000132CF"/>
    <w:rsid w:val="000417AB"/>
    <w:rsid w:val="00042F7D"/>
    <w:rsid w:val="00050461"/>
    <w:rsid w:val="00050EC2"/>
    <w:rsid w:val="0005308E"/>
    <w:rsid w:val="00054F62"/>
    <w:rsid w:val="00062958"/>
    <w:rsid w:val="00064AA3"/>
    <w:rsid w:val="00066FE2"/>
    <w:rsid w:val="000846F9"/>
    <w:rsid w:val="00087737"/>
    <w:rsid w:val="00092051"/>
    <w:rsid w:val="00092F53"/>
    <w:rsid w:val="000965FF"/>
    <w:rsid w:val="000A3DE8"/>
    <w:rsid w:val="000A4716"/>
    <w:rsid w:val="000B073E"/>
    <w:rsid w:val="000B34D7"/>
    <w:rsid w:val="000C6E2E"/>
    <w:rsid w:val="000D00D4"/>
    <w:rsid w:val="000D6C41"/>
    <w:rsid w:val="000E7789"/>
    <w:rsid w:val="00103307"/>
    <w:rsid w:val="001060E4"/>
    <w:rsid w:val="00106F65"/>
    <w:rsid w:val="00125AAC"/>
    <w:rsid w:val="001351DE"/>
    <w:rsid w:val="00137973"/>
    <w:rsid w:val="00142BED"/>
    <w:rsid w:val="0014558C"/>
    <w:rsid w:val="00172FE7"/>
    <w:rsid w:val="00180CB2"/>
    <w:rsid w:val="001826D6"/>
    <w:rsid w:val="00182FBA"/>
    <w:rsid w:val="001C560E"/>
    <w:rsid w:val="001D4C56"/>
    <w:rsid w:val="001E04EC"/>
    <w:rsid w:val="001E2BBB"/>
    <w:rsid w:val="001E56FC"/>
    <w:rsid w:val="001E7273"/>
    <w:rsid w:val="0020241D"/>
    <w:rsid w:val="002160F0"/>
    <w:rsid w:val="00251448"/>
    <w:rsid w:val="0025191D"/>
    <w:rsid w:val="002564DE"/>
    <w:rsid w:val="002644D8"/>
    <w:rsid w:val="00266DFF"/>
    <w:rsid w:val="00270DE5"/>
    <w:rsid w:val="002808B6"/>
    <w:rsid w:val="00280D9D"/>
    <w:rsid w:val="00283A6A"/>
    <w:rsid w:val="002B4FA3"/>
    <w:rsid w:val="002C553A"/>
    <w:rsid w:val="002E4036"/>
    <w:rsid w:val="002E49D4"/>
    <w:rsid w:val="002F05DD"/>
    <w:rsid w:val="003000FC"/>
    <w:rsid w:val="00307018"/>
    <w:rsid w:val="00320238"/>
    <w:rsid w:val="003230A2"/>
    <w:rsid w:val="00341334"/>
    <w:rsid w:val="0034778B"/>
    <w:rsid w:val="003660CD"/>
    <w:rsid w:val="00366C5F"/>
    <w:rsid w:val="003838DB"/>
    <w:rsid w:val="00392D08"/>
    <w:rsid w:val="003969D3"/>
    <w:rsid w:val="003A7F79"/>
    <w:rsid w:val="003B0730"/>
    <w:rsid w:val="003B1A9E"/>
    <w:rsid w:val="003B64B5"/>
    <w:rsid w:val="003C71A2"/>
    <w:rsid w:val="003D23CB"/>
    <w:rsid w:val="003D2A52"/>
    <w:rsid w:val="003E1CE8"/>
    <w:rsid w:val="003E4220"/>
    <w:rsid w:val="003E6785"/>
    <w:rsid w:val="003F4918"/>
    <w:rsid w:val="0040628E"/>
    <w:rsid w:val="00416E56"/>
    <w:rsid w:val="00420111"/>
    <w:rsid w:val="00423DE8"/>
    <w:rsid w:val="00434FCC"/>
    <w:rsid w:val="004351A6"/>
    <w:rsid w:val="00437F5F"/>
    <w:rsid w:val="0044286E"/>
    <w:rsid w:val="004537D4"/>
    <w:rsid w:val="00466FF3"/>
    <w:rsid w:val="0048085C"/>
    <w:rsid w:val="00481C40"/>
    <w:rsid w:val="0048610F"/>
    <w:rsid w:val="0049178D"/>
    <w:rsid w:val="00496C4F"/>
    <w:rsid w:val="004979A0"/>
    <w:rsid w:val="004A2100"/>
    <w:rsid w:val="004B2111"/>
    <w:rsid w:val="004B3144"/>
    <w:rsid w:val="004C0C68"/>
    <w:rsid w:val="004C247F"/>
    <w:rsid w:val="004C6C64"/>
    <w:rsid w:val="004D042C"/>
    <w:rsid w:val="004D3D79"/>
    <w:rsid w:val="004D7554"/>
    <w:rsid w:val="004E0DB5"/>
    <w:rsid w:val="004F4923"/>
    <w:rsid w:val="004F62CB"/>
    <w:rsid w:val="00511355"/>
    <w:rsid w:val="0051279C"/>
    <w:rsid w:val="0053055C"/>
    <w:rsid w:val="00544983"/>
    <w:rsid w:val="00544B9B"/>
    <w:rsid w:val="00550675"/>
    <w:rsid w:val="005654F0"/>
    <w:rsid w:val="00565FD7"/>
    <w:rsid w:val="00571FD9"/>
    <w:rsid w:val="005744F7"/>
    <w:rsid w:val="00591AD9"/>
    <w:rsid w:val="00592A41"/>
    <w:rsid w:val="00594BC6"/>
    <w:rsid w:val="005B5AE7"/>
    <w:rsid w:val="005C3606"/>
    <w:rsid w:val="005D0055"/>
    <w:rsid w:val="005E7364"/>
    <w:rsid w:val="005F144F"/>
    <w:rsid w:val="005F55A6"/>
    <w:rsid w:val="005F694C"/>
    <w:rsid w:val="005F7600"/>
    <w:rsid w:val="006070EE"/>
    <w:rsid w:val="0063456E"/>
    <w:rsid w:val="00634BC0"/>
    <w:rsid w:val="006513EB"/>
    <w:rsid w:val="00656DA7"/>
    <w:rsid w:val="00660596"/>
    <w:rsid w:val="00672F0E"/>
    <w:rsid w:val="00677D80"/>
    <w:rsid w:val="006868FC"/>
    <w:rsid w:val="00696E45"/>
    <w:rsid w:val="006A1AEF"/>
    <w:rsid w:val="006A7DB0"/>
    <w:rsid w:val="006B14C3"/>
    <w:rsid w:val="006C499D"/>
    <w:rsid w:val="006C6415"/>
    <w:rsid w:val="006C6C88"/>
    <w:rsid w:val="006C6DB5"/>
    <w:rsid w:val="006D0B5B"/>
    <w:rsid w:val="006E1BA4"/>
    <w:rsid w:val="006E1E0A"/>
    <w:rsid w:val="006E2AE9"/>
    <w:rsid w:val="006E30C2"/>
    <w:rsid w:val="006E795D"/>
    <w:rsid w:val="006F74DE"/>
    <w:rsid w:val="00711013"/>
    <w:rsid w:val="0072541A"/>
    <w:rsid w:val="00726C7A"/>
    <w:rsid w:val="0074194F"/>
    <w:rsid w:val="007505B4"/>
    <w:rsid w:val="00754963"/>
    <w:rsid w:val="007631FB"/>
    <w:rsid w:val="00774669"/>
    <w:rsid w:val="00777189"/>
    <w:rsid w:val="00780364"/>
    <w:rsid w:val="007861F0"/>
    <w:rsid w:val="00786699"/>
    <w:rsid w:val="00792D7D"/>
    <w:rsid w:val="00797536"/>
    <w:rsid w:val="007A046B"/>
    <w:rsid w:val="007A235E"/>
    <w:rsid w:val="007B543E"/>
    <w:rsid w:val="007C753D"/>
    <w:rsid w:val="007D2985"/>
    <w:rsid w:val="007E4B8A"/>
    <w:rsid w:val="007F2691"/>
    <w:rsid w:val="007F27F8"/>
    <w:rsid w:val="007F3380"/>
    <w:rsid w:val="00802AC2"/>
    <w:rsid w:val="00805E5F"/>
    <w:rsid w:val="00817752"/>
    <w:rsid w:val="00822EE2"/>
    <w:rsid w:val="00822F35"/>
    <w:rsid w:val="00825468"/>
    <w:rsid w:val="00837C4A"/>
    <w:rsid w:val="00837D81"/>
    <w:rsid w:val="00837FE9"/>
    <w:rsid w:val="00844A32"/>
    <w:rsid w:val="00847B39"/>
    <w:rsid w:val="008501FF"/>
    <w:rsid w:val="0085421F"/>
    <w:rsid w:val="008562DC"/>
    <w:rsid w:val="00863C7F"/>
    <w:rsid w:val="008667AE"/>
    <w:rsid w:val="00871BD8"/>
    <w:rsid w:val="0089016C"/>
    <w:rsid w:val="008938F1"/>
    <w:rsid w:val="008A00AC"/>
    <w:rsid w:val="008A4221"/>
    <w:rsid w:val="008A422B"/>
    <w:rsid w:val="008A5D71"/>
    <w:rsid w:val="008D165A"/>
    <w:rsid w:val="008E0961"/>
    <w:rsid w:val="008F2334"/>
    <w:rsid w:val="00901E59"/>
    <w:rsid w:val="00904AD7"/>
    <w:rsid w:val="00906E2B"/>
    <w:rsid w:val="00910EE1"/>
    <w:rsid w:val="00916879"/>
    <w:rsid w:val="00923343"/>
    <w:rsid w:val="009246AC"/>
    <w:rsid w:val="00926B15"/>
    <w:rsid w:val="009275E6"/>
    <w:rsid w:val="00936442"/>
    <w:rsid w:val="0095183E"/>
    <w:rsid w:val="009545A3"/>
    <w:rsid w:val="00957334"/>
    <w:rsid w:val="0096273E"/>
    <w:rsid w:val="0096475E"/>
    <w:rsid w:val="00970304"/>
    <w:rsid w:val="00973C21"/>
    <w:rsid w:val="00975AE8"/>
    <w:rsid w:val="00975F07"/>
    <w:rsid w:val="009810DC"/>
    <w:rsid w:val="00984AA6"/>
    <w:rsid w:val="009C1EC0"/>
    <w:rsid w:val="009D1BD9"/>
    <w:rsid w:val="009D6335"/>
    <w:rsid w:val="009E36F3"/>
    <w:rsid w:val="009E67D1"/>
    <w:rsid w:val="00A03688"/>
    <w:rsid w:val="00A04C98"/>
    <w:rsid w:val="00A12C58"/>
    <w:rsid w:val="00A15EC6"/>
    <w:rsid w:val="00A168D4"/>
    <w:rsid w:val="00A16BE5"/>
    <w:rsid w:val="00A16E6E"/>
    <w:rsid w:val="00A23588"/>
    <w:rsid w:val="00A24433"/>
    <w:rsid w:val="00A325C5"/>
    <w:rsid w:val="00A34766"/>
    <w:rsid w:val="00A41566"/>
    <w:rsid w:val="00A43EE2"/>
    <w:rsid w:val="00A44AA7"/>
    <w:rsid w:val="00A45892"/>
    <w:rsid w:val="00A50666"/>
    <w:rsid w:val="00A53364"/>
    <w:rsid w:val="00A55AF6"/>
    <w:rsid w:val="00A57547"/>
    <w:rsid w:val="00A665BF"/>
    <w:rsid w:val="00A738D9"/>
    <w:rsid w:val="00A75594"/>
    <w:rsid w:val="00A81729"/>
    <w:rsid w:val="00A85DA1"/>
    <w:rsid w:val="00A947CC"/>
    <w:rsid w:val="00AA3C4A"/>
    <w:rsid w:val="00AB13DB"/>
    <w:rsid w:val="00AB6821"/>
    <w:rsid w:val="00AD114E"/>
    <w:rsid w:val="00AD4BC8"/>
    <w:rsid w:val="00AF4605"/>
    <w:rsid w:val="00AF4F7F"/>
    <w:rsid w:val="00AF79F8"/>
    <w:rsid w:val="00B132C5"/>
    <w:rsid w:val="00B2144B"/>
    <w:rsid w:val="00B34D72"/>
    <w:rsid w:val="00B35661"/>
    <w:rsid w:val="00B40B8F"/>
    <w:rsid w:val="00B41E13"/>
    <w:rsid w:val="00B517D5"/>
    <w:rsid w:val="00B63832"/>
    <w:rsid w:val="00B8161D"/>
    <w:rsid w:val="00B8300F"/>
    <w:rsid w:val="00B8323C"/>
    <w:rsid w:val="00B84E27"/>
    <w:rsid w:val="00B91E51"/>
    <w:rsid w:val="00B93DB3"/>
    <w:rsid w:val="00B94F20"/>
    <w:rsid w:val="00BB1943"/>
    <w:rsid w:val="00BB36A8"/>
    <w:rsid w:val="00BB781E"/>
    <w:rsid w:val="00BC3C5C"/>
    <w:rsid w:val="00BC3EE4"/>
    <w:rsid w:val="00BC7FEC"/>
    <w:rsid w:val="00BD0CF4"/>
    <w:rsid w:val="00BF469A"/>
    <w:rsid w:val="00BF6B49"/>
    <w:rsid w:val="00C04D10"/>
    <w:rsid w:val="00C20316"/>
    <w:rsid w:val="00C31B88"/>
    <w:rsid w:val="00C33086"/>
    <w:rsid w:val="00C403A8"/>
    <w:rsid w:val="00C60187"/>
    <w:rsid w:val="00C65E94"/>
    <w:rsid w:val="00C72ABD"/>
    <w:rsid w:val="00C74FAF"/>
    <w:rsid w:val="00C75D41"/>
    <w:rsid w:val="00C76B6B"/>
    <w:rsid w:val="00C76BB3"/>
    <w:rsid w:val="00C77293"/>
    <w:rsid w:val="00C857CB"/>
    <w:rsid w:val="00C8769E"/>
    <w:rsid w:val="00C92DF2"/>
    <w:rsid w:val="00CA5048"/>
    <w:rsid w:val="00CC0E8C"/>
    <w:rsid w:val="00CC3164"/>
    <w:rsid w:val="00CD13B5"/>
    <w:rsid w:val="00CD23B1"/>
    <w:rsid w:val="00CD44E8"/>
    <w:rsid w:val="00CF09F6"/>
    <w:rsid w:val="00CF3C20"/>
    <w:rsid w:val="00D021E2"/>
    <w:rsid w:val="00D038D8"/>
    <w:rsid w:val="00D05F9B"/>
    <w:rsid w:val="00D269F8"/>
    <w:rsid w:val="00D3068D"/>
    <w:rsid w:val="00D31FF6"/>
    <w:rsid w:val="00D35A86"/>
    <w:rsid w:val="00D42F5A"/>
    <w:rsid w:val="00D43558"/>
    <w:rsid w:val="00D478A7"/>
    <w:rsid w:val="00D5160B"/>
    <w:rsid w:val="00D553FC"/>
    <w:rsid w:val="00D674B2"/>
    <w:rsid w:val="00D73DD2"/>
    <w:rsid w:val="00D8225B"/>
    <w:rsid w:val="00D91732"/>
    <w:rsid w:val="00D95508"/>
    <w:rsid w:val="00D97DDB"/>
    <w:rsid w:val="00DB1D7D"/>
    <w:rsid w:val="00DD4A92"/>
    <w:rsid w:val="00DE3BF0"/>
    <w:rsid w:val="00DE6605"/>
    <w:rsid w:val="00DF6AC4"/>
    <w:rsid w:val="00DF716D"/>
    <w:rsid w:val="00E011FC"/>
    <w:rsid w:val="00E01DC9"/>
    <w:rsid w:val="00E11856"/>
    <w:rsid w:val="00E1493D"/>
    <w:rsid w:val="00E157FD"/>
    <w:rsid w:val="00E15842"/>
    <w:rsid w:val="00E178C2"/>
    <w:rsid w:val="00E2220D"/>
    <w:rsid w:val="00E22F75"/>
    <w:rsid w:val="00E25FCA"/>
    <w:rsid w:val="00E276E0"/>
    <w:rsid w:val="00E35319"/>
    <w:rsid w:val="00E37DF8"/>
    <w:rsid w:val="00E37DFB"/>
    <w:rsid w:val="00E50084"/>
    <w:rsid w:val="00E654EE"/>
    <w:rsid w:val="00E67C07"/>
    <w:rsid w:val="00E702BC"/>
    <w:rsid w:val="00E74528"/>
    <w:rsid w:val="00E84562"/>
    <w:rsid w:val="00E96050"/>
    <w:rsid w:val="00E96FF9"/>
    <w:rsid w:val="00EA40F4"/>
    <w:rsid w:val="00EB5CD7"/>
    <w:rsid w:val="00EC05C1"/>
    <w:rsid w:val="00EC260F"/>
    <w:rsid w:val="00EF077C"/>
    <w:rsid w:val="00EF53F8"/>
    <w:rsid w:val="00F048C1"/>
    <w:rsid w:val="00F15BC8"/>
    <w:rsid w:val="00F24749"/>
    <w:rsid w:val="00F41BF8"/>
    <w:rsid w:val="00F610B7"/>
    <w:rsid w:val="00F65D15"/>
    <w:rsid w:val="00F66A4D"/>
    <w:rsid w:val="00F746CB"/>
    <w:rsid w:val="00F74939"/>
    <w:rsid w:val="00F91B60"/>
    <w:rsid w:val="00F96550"/>
    <w:rsid w:val="00FA3F98"/>
    <w:rsid w:val="00FC15E7"/>
    <w:rsid w:val="00FC2626"/>
    <w:rsid w:val="00FC63A7"/>
    <w:rsid w:val="00FD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036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2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D7D"/>
  </w:style>
  <w:style w:type="paragraph" w:styleId="Footer">
    <w:name w:val="footer"/>
    <w:basedOn w:val="Normal"/>
    <w:link w:val="FooterChar"/>
    <w:uiPriority w:val="99"/>
    <w:unhideWhenUsed/>
    <w:rsid w:val="00792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D7D"/>
  </w:style>
  <w:style w:type="character" w:styleId="PageNumber">
    <w:name w:val="page number"/>
    <w:basedOn w:val="DefaultParagraphFont"/>
    <w:rsid w:val="00792D7D"/>
  </w:style>
  <w:style w:type="paragraph" w:styleId="ListParagraph">
    <w:name w:val="List Paragraph"/>
    <w:basedOn w:val="Normal"/>
    <w:uiPriority w:val="34"/>
    <w:qFormat/>
    <w:rsid w:val="009233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2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6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2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D7D"/>
  </w:style>
  <w:style w:type="paragraph" w:styleId="Footer">
    <w:name w:val="footer"/>
    <w:basedOn w:val="Normal"/>
    <w:link w:val="FooterChar"/>
    <w:uiPriority w:val="99"/>
    <w:unhideWhenUsed/>
    <w:rsid w:val="00792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D7D"/>
  </w:style>
  <w:style w:type="character" w:styleId="PageNumber">
    <w:name w:val="page number"/>
    <w:basedOn w:val="DefaultParagraphFont"/>
    <w:rsid w:val="00792D7D"/>
  </w:style>
  <w:style w:type="paragraph" w:styleId="ListParagraph">
    <w:name w:val="List Paragraph"/>
    <w:basedOn w:val="Normal"/>
    <w:uiPriority w:val="34"/>
    <w:qFormat/>
    <w:rsid w:val="009233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2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6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jpetrova@mlsp.government.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D7237-82C6-40C7-B3C7-2D7D43220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2287</Words>
  <Characters>13040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Valkov</dc:creator>
  <cp:lastModifiedBy>Joanna Petrova Germanova</cp:lastModifiedBy>
  <cp:revision>3</cp:revision>
  <cp:lastPrinted>2019-04-10T13:14:00Z</cp:lastPrinted>
  <dcterms:created xsi:type="dcterms:W3CDTF">2019-04-15T08:59:00Z</dcterms:created>
  <dcterms:modified xsi:type="dcterms:W3CDTF">2019-04-15T09:08:00Z</dcterms:modified>
</cp:coreProperties>
</file>