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F6" w:rsidRPr="007A5008" w:rsidRDefault="005502F6" w:rsidP="00780956">
      <w:pPr>
        <w:ind w:firstLine="709"/>
        <w:jc w:val="center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  <w:r w:rsidRPr="007A5008">
        <w:rPr>
          <w:b w:val="0"/>
          <w:sz w:val="24"/>
          <w:szCs w:val="24"/>
          <w:lang w:val="bg-BG"/>
        </w:rPr>
        <w:tab/>
      </w:r>
    </w:p>
    <w:p w:rsidR="00D84A74" w:rsidRPr="007A5008" w:rsidRDefault="005502F6" w:rsidP="00780956">
      <w:pPr>
        <w:ind w:left="7200" w:firstLine="709"/>
        <w:jc w:val="center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>Проект!</w:t>
      </w:r>
    </w:p>
    <w:p w:rsidR="00B96BC5" w:rsidRPr="007A5008" w:rsidRDefault="00B96BC5" w:rsidP="00780956">
      <w:pPr>
        <w:ind w:left="7200" w:firstLine="709"/>
        <w:jc w:val="center"/>
        <w:rPr>
          <w:sz w:val="24"/>
          <w:szCs w:val="24"/>
          <w:lang w:val="bg-BG"/>
        </w:rPr>
      </w:pPr>
    </w:p>
    <w:p w:rsidR="00D84A74" w:rsidRPr="007A5008" w:rsidRDefault="00D84A74" w:rsidP="00780956">
      <w:pPr>
        <w:ind w:firstLine="709"/>
        <w:jc w:val="both"/>
        <w:rPr>
          <w:b w:val="0"/>
          <w:sz w:val="22"/>
          <w:szCs w:val="22"/>
          <w:lang w:val="bg-BG"/>
        </w:rPr>
      </w:pPr>
    </w:p>
    <w:p w:rsidR="00EE22EF" w:rsidRPr="007A5008" w:rsidRDefault="006A235A" w:rsidP="00DA5A59">
      <w:pPr>
        <w:ind w:left="4320" w:firstLine="720"/>
        <w:jc w:val="both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 xml:space="preserve">         </w:t>
      </w:r>
      <w:r w:rsidR="00EE22EF" w:rsidRPr="007A5008">
        <w:rPr>
          <w:sz w:val="24"/>
          <w:szCs w:val="24"/>
          <w:lang w:val="bg-BG"/>
        </w:rPr>
        <w:t>ДО</w:t>
      </w:r>
    </w:p>
    <w:p w:rsidR="00EE22EF" w:rsidRPr="007A5008" w:rsidRDefault="00EE22EF" w:rsidP="00780956">
      <w:pPr>
        <w:ind w:left="5040" w:firstLine="709"/>
        <w:jc w:val="both"/>
        <w:rPr>
          <w:sz w:val="24"/>
          <w:szCs w:val="24"/>
          <w:lang w:val="bg-BG"/>
        </w:rPr>
      </w:pPr>
    </w:p>
    <w:p w:rsidR="00EE22EF" w:rsidRPr="007A5008" w:rsidRDefault="006A235A" w:rsidP="00DA5A59">
      <w:pPr>
        <w:ind w:left="4320" w:firstLine="720"/>
        <w:jc w:val="both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 xml:space="preserve">         </w:t>
      </w:r>
      <w:r w:rsidR="00EE22EF" w:rsidRPr="007A5008">
        <w:rPr>
          <w:sz w:val="24"/>
          <w:szCs w:val="24"/>
          <w:lang w:val="bg-BG"/>
        </w:rPr>
        <w:t>МИНИСТЕРСКИЯ СЪВЕТ</w:t>
      </w:r>
    </w:p>
    <w:p w:rsidR="00EE22EF" w:rsidRPr="007A5008" w:rsidRDefault="006A235A" w:rsidP="00DA5A59">
      <w:pPr>
        <w:ind w:left="5040"/>
        <w:jc w:val="both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 xml:space="preserve">         </w:t>
      </w:r>
      <w:r w:rsidR="00EE22EF" w:rsidRPr="007A5008">
        <w:rPr>
          <w:sz w:val="24"/>
          <w:szCs w:val="24"/>
          <w:lang w:val="bg-BG"/>
        </w:rPr>
        <w:t>НА РЕПУБЛИКА БЪЛГАРИЯ</w:t>
      </w:r>
    </w:p>
    <w:p w:rsidR="00EE22EF" w:rsidRPr="007A5008" w:rsidRDefault="00EE22EF" w:rsidP="00780956">
      <w:pPr>
        <w:ind w:firstLine="709"/>
        <w:jc w:val="both"/>
        <w:rPr>
          <w:b w:val="0"/>
          <w:sz w:val="24"/>
          <w:szCs w:val="24"/>
          <w:lang w:val="bg-BG"/>
        </w:rPr>
      </w:pPr>
    </w:p>
    <w:p w:rsidR="00EE22EF" w:rsidRPr="007A5008" w:rsidRDefault="00EE22EF" w:rsidP="00780956">
      <w:pPr>
        <w:ind w:firstLine="709"/>
        <w:jc w:val="both"/>
        <w:rPr>
          <w:b w:val="0"/>
          <w:sz w:val="24"/>
          <w:szCs w:val="24"/>
          <w:lang w:val="bg-BG"/>
        </w:rPr>
      </w:pPr>
    </w:p>
    <w:p w:rsidR="00EE22EF" w:rsidRPr="007A5008" w:rsidRDefault="00EE22EF" w:rsidP="006C2F40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jc w:val="center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>Д   О   К   Л   А   Д</w:t>
      </w:r>
    </w:p>
    <w:p w:rsidR="00EE22EF" w:rsidRPr="007A5008" w:rsidRDefault="00EE22EF" w:rsidP="00A60E1B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ind w:firstLine="709"/>
        <w:jc w:val="center"/>
        <w:rPr>
          <w:sz w:val="24"/>
          <w:szCs w:val="24"/>
          <w:lang w:val="bg-BG"/>
        </w:rPr>
      </w:pPr>
    </w:p>
    <w:p w:rsidR="00EE22EF" w:rsidRPr="007A5008" w:rsidRDefault="00EE22EF" w:rsidP="006C2F40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jc w:val="center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>от</w:t>
      </w:r>
    </w:p>
    <w:p w:rsidR="00EE22EF" w:rsidRPr="007A5008" w:rsidRDefault="00EE22EF" w:rsidP="00A60E1B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ind w:firstLine="709"/>
        <w:jc w:val="center"/>
        <w:rPr>
          <w:sz w:val="24"/>
          <w:szCs w:val="24"/>
          <w:lang w:val="bg-BG"/>
        </w:rPr>
      </w:pPr>
    </w:p>
    <w:p w:rsidR="00EE22EF" w:rsidRPr="007A5008" w:rsidRDefault="00EE22EF" w:rsidP="006C2F40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jc w:val="center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>БИСЕР ПЕТКОВ - МИНИСТЪР</w:t>
      </w:r>
    </w:p>
    <w:p w:rsidR="00EE22EF" w:rsidRPr="007A5008" w:rsidRDefault="00EE22EF" w:rsidP="006C2F40">
      <w:pPr>
        <w:tabs>
          <w:tab w:val="left" w:pos="1701"/>
          <w:tab w:val="left" w:pos="6379"/>
          <w:tab w:val="left" w:pos="6946"/>
          <w:tab w:val="left" w:pos="7088"/>
          <w:tab w:val="left" w:pos="7230"/>
          <w:tab w:val="left" w:pos="7371"/>
        </w:tabs>
        <w:jc w:val="center"/>
        <w:rPr>
          <w:sz w:val="24"/>
          <w:szCs w:val="24"/>
          <w:lang w:val="bg-BG"/>
        </w:rPr>
      </w:pPr>
      <w:r w:rsidRPr="007A5008">
        <w:rPr>
          <w:sz w:val="24"/>
          <w:szCs w:val="24"/>
          <w:lang w:val="bg-BG"/>
        </w:rPr>
        <w:t>НА ТРУДА И СОЦИАЛНАТА ПОЛИТИКА</w:t>
      </w:r>
    </w:p>
    <w:p w:rsidR="00EE22EF" w:rsidRPr="007A5008" w:rsidRDefault="00EE22EF" w:rsidP="00780956">
      <w:pPr>
        <w:ind w:firstLine="709"/>
        <w:jc w:val="both"/>
        <w:rPr>
          <w:sz w:val="24"/>
          <w:szCs w:val="24"/>
          <w:lang w:val="bg-BG"/>
        </w:rPr>
      </w:pPr>
    </w:p>
    <w:p w:rsidR="00EE22EF" w:rsidRPr="007A5008" w:rsidRDefault="00EE22EF" w:rsidP="00780956">
      <w:pPr>
        <w:tabs>
          <w:tab w:val="left" w:pos="2160"/>
        </w:tabs>
        <w:ind w:left="2160" w:firstLine="709"/>
        <w:jc w:val="both"/>
        <w:rPr>
          <w:sz w:val="24"/>
          <w:szCs w:val="24"/>
          <w:lang w:val="bg-BG"/>
        </w:rPr>
      </w:pPr>
    </w:p>
    <w:p w:rsidR="00EE22EF" w:rsidRPr="007A5008" w:rsidRDefault="00EE22EF" w:rsidP="00780956">
      <w:pPr>
        <w:tabs>
          <w:tab w:val="left" w:pos="2160"/>
        </w:tabs>
        <w:ind w:left="2160" w:firstLine="709"/>
        <w:jc w:val="both"/>
        <w:rPr>
          <w:sz w:val="24"/>
          <w:szCs w:val="24"/>
          <w:lang w:val="bg-BG"/>
        </w:rPr>
      </w:pPr>
    </w:p>
    <w:p w:rsidR="00377DD0" w:rsidRPr="007A5008" w:rsidRDefault="00883FFF" w:rsidP="00377DD0">
      <w:pPr>
        <w:pStyle w:val="NoSpacing"/>
        <w:tabs>
          <w:tab w:val="left" w:pos="-3119"/>
        </w:tabs>
        <w:ind w:left="2127" w:hanging="1418"/>
        <w:jc w:val="both"/>
        <w:rPr>
          <w:iCs/>
          <w:lang w:val="bg-BG"/>
        </w:rPr>
      </w:pPr>
      <w:r w:rsidRPr="007A5008">
        <w:rPr>
          <w:b/>
          <w:lang w:val="bg-BG"/>
        </w:rPr>
        <w:t>ОТНОСНО:</w:t>
      </w:r>
      <w:r w:rsidR="004D07BB" w:rsidRPr="007A5008">
        <w:rPr>
          <w:b/>
          <w:lang w:val="bg-BG"/>
        </w:rPr>
        <w:tab/>
      </w:r>
      <w:r w:rsidR="0031552D" w:rsidRPr="007A5008">
        <w:rPr>
          <w:lang w:val="bg-BG"/>
        </w:rPr>
        <w:t xml:space="preserve">Проект на Постановление на Министерския съвет за изменение и допълнение </w:t>
      </w:r>
      <w:r w:rsidR="009F4F17" w:rsidRPr="007A5008">
        <w:rPr>
          <w:lang w:val="bg-BG"/>
        </w:rPr>
        <w:t xml:space="preserve">на </w:t>
      </w:r>
      <w:r w:rsidR="00377DD0" w:rsidRPr="007A5008">
        <w:rPr>
          <w:iCs/>
          <w:lang w:val="bg-BG"/>
        </w:rPr>
        <w:t xml:space="preserve">Тарифата за таксите за социалните услуги, финансирани от държавния бюджет, утвърдена с ПМС № 91 от 2003 г. </w:t>
      </w:r>
      <w:r w:rsidR="00A27B37" w:rsidRPr="007A5008">
        <w:rPr>
          <w:iCs/>
          <w:lang w:val="bg-BG"/>
        </w:rPr>
        <w:t>(</w:t>
      </w:r>
      <w:proofErr w:type="spellStart"/>
      <w:r w:rsidR="00377DD0" w:rsidRPr="007A5008">
        <w:rPr>
          <w:iCs/>
          <w:lang w:val="bg-BG"/>
        </w:rPr>
        <w:t>обн</w:t>
      </w:r>
      <w:proofErr w:type="spellEnd"/>
      <w:r w:rsidR="00377DD0" w:rsidRPr="007A5008">
        <w:rPr>
          <w:iCs/>
          <w:lang w:val="bg-BG"/>
        </w:rPr>
        <w:t>., ДВ, бр. 40 от 2003 г., изм. и доп., бр. 55 от 2003 г., изм., бр. 13 от 2004 г., изм. и доп., бр. 97 от 2004 г., бр. 54 от 2006 г., бр. 58 от 2008 г.</w:t>
      </w:r>
      <w:r w:rsidR="00A27B37" w:rsidRPr="007A5008">
        <w:rPr>
          <w:iCs/>
          <w:lang w:val="bg-BG"/>
        </w:rPr>
        <w:t xml:space="preserve"> и</w:t>
      </w:r>
      <w:r w:rsidR="00377DD0" w:rsidRPr="007A5008">
        <w:rPr>
          <w:iCs/>
          <w:lang w:val="bg-BG"/>
        </w:rPr>
        <w:t xml:space="preserve"> бр. 58 от 2011 г., изм., бр. 89 от 2016 г.</w:t>
      </w:r>
      <w:r w:rsidR="00A27B37" w:rsidRPr="007A5008">
        <w:rPr>
          <w:iCs/>
          <w:lang w:val="bg-BG"/>
        </w:rPr>
        <w:t xml:space="preserve"> и</w:t>
      </w:r>
      <w:r w:rsidR="00377DD0" w:rsidRPr="007A5008">
        <w:rPr>
          <w:iCs/>
          <w:lang w:val="bg-BG"/>
        </w:rPr>
        <w:t xml:space="preserve"> бр. 12 от 2019 г.</w:t>
      </w:r>
      <w:r w:rsidR="00A27B37" w:rsidRPr="007A5008">
        <w:rPr>
          <w:iCs/>
          <w:lang w:val="bg-BG"/>
        </w:rPr>
        <w:t>)</w:t>
      </w:r>
    </w:p>
    <w:p w:rsidR="0027137A" w:rsidRPr="007A5008" w:rsidRDefault="0027137A" w:rsidP="00A60E1B">
      <w:pPr>
        <w:pStyle w:val="NoSpacing"/>
        <w:tabs>
          <w:tab w:val="left" w:pos="-3119"/>
        </w:tabs>
        <w:ind w:left="2127" w:hanging="1418"/>
        <w:jc w:val="both"/>
        <w:rPr>
          <w:sz w:val="22"/>
          <w:szCs w:val="22"/>
          <w:lang w:val="bg-BG"/>
        </w:rPr>
      </w:pPr>
    </w:p>
    <w:p w:rsidR="00A60E1B" w:rsidRPr="007A5008" w:rsidRDefault="00A60E1B" w:rsidP="00A60E1B">
      <w:pPr>
        <w:pStyle w:val="NoSpacing"/>
        <w:tabs>
          <w:tab w:val="left" w:pos="-3119"/>
        </w:tabs>
        <w:ind w:left="2127" w:hanging="1418"/>
        <w:jc w:val="both"/>
        <w:rPr>
          <w:sz w:val="22"/>
          <w:szCs w:val="22"/>
          <w:lang w:val="bg-BG"/>
        </w:rPr>
      </w:pPr>
    </w:p>
    <w:p w:rsidR="00645B41" w:rsidRPr="007A5008" w:rsidRDefault="00645B41" w:rsidP="00A60E1B">
      <w:pPr>
        <w:pStyle w:val="NoSpacing"/>
        <w:tabs>
          <w:tab w:val="left" w:pos="-3119"/>
        </w:tabs>
        <w:ind w:left="2127" w:hanging="1418"/>
        <w:jc w:val="both"/>
        <w:rPr>
          <w:b/>
          <w:sz w:val="22"/>
          <w:szCs w:val="22"/>
          <w:lang w:val="bg-BG"/>
        </w:rPr>
      </w:pPr>
      <w:r w:rsidRPr="007A5008">
        <w:rPr>
          <w:b/>
          <w:sz w:val="22"/>
          <w:szCs w:val="22"/>
          <w:lang w:val="bg-BG"/>
        </w:rPr>
        <w:t>УВАЖАЕМИ ГОСПОДИН МИНИСТЪР-ПРЕДСЕДАТЕЛ,</w:t>
      </w:r>
    </w:p>
    <w:p w:rsidR="00645B41" w:rsidRPr="007A5008" w:rsidRDefault="00945D05" w:rsidP="00780956">
      <w:pPr>
        <w:ind w:right="-992" w:firstLine="709"/>
        <w:rPr>
          <w:sz w:val="22"/>
          <w:szCs w:val="22"/>
          <w:lang w:val="bg-BG"/>
        </w:rPr>
      </w:pPr>
      <w:r w:rsidRPr="007A5008">
        <w:rPr>
          <w:sz w:val="22"/>
          <w:szCs w:val="22"/>
          <w:lang w:val="bg-BG"/>
        </w:rPr>
        <w:t>УВАЖАЕМИ ГОСПОЖИ И ГОСПОДА ЗАМ. МИНИСТЪР-ПРЕДСЕДАТЕЛИ,</w:t>
      </w:r>
    </w:p>
    <w:p w:rsidR="00645B41" w:rsidRPr="007A5008" w:rsidRDefault="00645B41" w:rsidP="00780956">
      <w:pPr>
        <w:ind w:firstLine="709"/>
        <w:jc w:val="both"/>
        <w:rPr>
          <w:sz w:val="22"/>
          <w:szCs w:val="22"/>
          <w:lang w:val="bg-BG"/>
        </w:rPr>
      </w:pPr>
      <w:r w:rsidRPr="007A5008">
        <w:rPr>
          <w:sz w:val="22"/>
          <w:szCs w:val="22"/>
          <w:lang w:val="bg-BG"/>
        </w:rPr>
        <w:t>УВАЖАЕМИ ГОСПОЖИ И ГОСПОДА МИНИСТРИ,</w:t>
      </w:r>
    </w:p>
    <w:p w:rsidR="00645B41" w:rsidRPr="007A5008" w:rsidRDefault="00645B41" w:rsidP="00780956">
      <w:pPr>
        <w:tabs>
          <w:tab w:val="left" w:pos="5952"/>
        </w:tabs>
        <w:ind w:firstLine="709"/>
        <w:jc w:val="both"/>
        <w:rPr>
          <w:sz w:val="24"/>
          <w:szCs w:val="24"/>
          <w:lang w:val="bg-BG"/>
        </w:rPr>
      </w:pPr>
    </w:p>
    <w:p w:rsidR="00883FFF" w:rsidRPr="007A5008" w:rsidRDefault="008F09D8" w:rsidP="00780956">
      <w:pPr>
        <w:ind w:firstLine="709"/>
        <w:jc w:val="both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 xml:space="preserve">На основание чл. 31, ал. 2 от Устройствения правилник на Министерския съвет и на неговата администрация, внасям за разглеждане проект на Постановление на Министерския съвет </w:t>
      </w:r>
      <w:r w:rsidR="0031552D" w:rsidRPr="007A5008">
        <w:rPr>
          <w:b w:val="0"/>
          <w:sz w:val="24"/>
          <w:szCs w:val="24"/>
          <w:lang w:val="bg-BG"/>
        </w:rPr>
        <w:t>за изменение и допълнение на</w:t>
      </w:r>
      <w:r w:rsidR="00131F65" w:rsidRPr="007A5008">
        <w:rPr>
          <w:b w:val="0"/>
          <w:sz w:val="24"/>
          <w:szCs w:val="24"/>
          <w:lang w:val="bg-BG"/>
        </w:rPr>
        <w:t xml:space="preserve"> </w:t>
      </w:r>
      <w:r w:rsidR="0069681B" w:rsidRPr="007A5008">
        <w:rPr>
          <w:b w:val="0"/>
          <w:sz w:val="24"/>
          <w:szCs w:val="24"/>
          <w:lang w:val="bg-BG"/>
        </w:rPr>
        <w:t>Тарифата за таксите за социалните услуги, финансирани от държавния бюджет</w:t>
      </w:r>
      <w:r w:rsidR="00857D9D" w:rsidRPr="007A5008">
        <w:rPr>
          <w:rFonts w:eastAsiaTheme="minorEastAsia"/>
          <w:b w:val="0"/>
          <w:sz w:val="24"/>
          <w:szCs w:val="24"/>
          <w:lang w:val="bg-BG"/>
        </w:rPr>
        <w:t>.</w:t>
      </w:r>
      <w:r w:rsidR="0098399B" w:rsidRPr="007A5008">
        <w:rPr>
          <w:b w:val="0"/>
          <w:sz w:val="24"/>
          <w:szCs w:val="24"/>
          <w:lang w:val="bg-BG"/>
        </w:rPr>
        <w:t xml:space="preserve"> </w:t>
      </w:r>
    </w:p>
    <w:p w:rsidR="00142B58" w:rsidRPr="007A5008" w:rsidRDefault="00142B58" w:rsidP="00142B58">
      <w:pPr>
        <w:widowControl/>
        <w:autoSpaceDE/>
        <w:autoSpaceDN/>
        <w:adjustRightInd/>
        <w:ind w:firstLine="709"/>
        <w:jc w:val="both"/>
        <w:rPr>
          <w:b w:val="0"/>
          <w:bCs w:val="0"/>
          <w:iCs/>
          <w:sz w:val="24"/>
          <w:szCs w:val="24"/>
          <w:lang w:val="bg-BG" w:eastAsia="bg-BG"/>
        </w:rPr>
      </w:pPr>
      <w:r w:rsidRPr="007A5008">
        <w:rPr>
          <w:b w:val="0"/>
          <w:bCs w:val="0"/>
          <w:iCs/>
          <w:sz w:val="24"/>
          <w:szCs w:val="24"/>
          <w:lang w:val="bg-BG" w:eastAsia="bg-BG"/>
        </w:rPr>
        <w:t>С Решение № 4867/2018 г.</w:t>
      </w:r>
      <w:r w:rsidRPr="007A5008">
        <w:rPr>
          <w:b w:val="0"/>
          <w:bCs w:val="0"/>
          <w:sz w:val="24"/>
          <w:szCs w:val="24"/>
          <w:lang w:val="bg-BG" w:eastAsia="bg-BG"/>
        </w:rPr>
        <w:t xml:space="preserve">, 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постановено по </w:t>
      </w:r>
      <w:proofErr w:type="spellStart"/>
      <w:r w:rsidRPr="007A5008">
        <w:rPr>
          <w:b w:val="0"/>
          <w:bCs w:val="0"/>
          <w:iCs/>
          <w:sz w:val="24"/>
          <w:szCs w:val="24"/>
          <w:lang w:val="bg-BG" w:eastAsia="bg-BG"/>
        </w:rPr>
        <w:t>адм</w:t>
      </w:r>
      <w:proofErr w:type="spellEnd"/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. дело № 13763/2018 г., петчленен състав на Върховния административен съд (ВАС) оставя в сила Решение № 10187 от 26.07.2018 г., постановено по </w:t>
      </w:r>
      <w:proofErr w:type="spellStart"/>
      <w:r w:rsidRPr="007A5008">
        <w:rPr>
          <w:b w:val="0"/>
          <w:bCs w:val="0"/>
          <w:iCs/>
          <w:sz w:val="24"/>
          <w:szCs w:val="24"/>
          <w:lang w:val="bg-BG" w:eastAsia="bg-BG"/>
        </w:rPr>
        <w:t>адм</w:t>
      </w:r>
      <w:proofErr w:type="spellEnd"/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. дело № 11057/2017 г. на ВАС. С решение № 10187/26.07.2018 г. </w:t>
      </w:r>
      <w:proofErr w:type="spellStart"/>
      <w:r w:rsidRPr="007A5008">
        <w:rPr>
          <w:b w:val="0"/>
          <w:bCs w:val="0"/>
          <w:iCs/>
          <w:sz w:val="24"/>
          <w:szCs w:val="24"/>
          <w:lang w:val="bg-BG" w:eastAsia="bg-BG"/>
        </w:rPr>
        <w:t>първоинстанционният</w:t>
      </w:r>
      <w:proofErr w:type="spellEnd"/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 съдебен състав е обявил нищожността на Тарифата за таксите за социални</w:t>
      </w:r>
      <w:r w:rsidR="00057C43">
        <w:rPr>
          <w:b w:val="0"/>
          <w:bCs w:val="0"/>
          <w:iCs/>
          <w:sz w:val="24"/>
          <w:szCs w:val="24"/>
          <w:lang w:val="bg-BG" w:eastAsia="bg-BG"/>
        </w:rPr>
        <w:t>те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 услуги, финансирани от държавния бюджет (Тарифата), в частта на чл. 1 по отношение на „лицата, които заплащат такси, и редът за събирането им“, на чл. 2, ал. 2-5, чл. 3, чл. 4, § 1 и § 1а от Допълнителните разпоредби. В мотивите си за обявяване на нищожността на тарифата </w:t>
      </w:r>
      <w:proofErr w:type="spellStart"/>
      <w:r w:rsidRPr="007A5008">
        <w:rPr>
          <w:b w:val="0"/>
          <w:bCs w:val="0"/>
          <w:iCs/>
          <w:sz w:val="24"/>
          <w:szCs w:val="24"/>
          <w:lang w:val="bg-BG" w:eastAsia="bg-BG"/>
        </w:rPr>
        <w:t>първоинстанционният</w:t>
      </w:r>
      <w:proofErr w:type="spellEnd"/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 съд приема, че липсва законова делегация Министерският съвет да определя с тарифа 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lastRenderedPageBreak/>
        <w:t>лицата, които да заплащат такси, редът за събирането им, основанията за освобождаване от такси, както и да въвежда легални дефиниции във връзка с предмета на законовата делегация за първи път. Решението на петчленния състав на ВАС е окончателно и вл</w:t>
      </w:r>
      <w:r w:rsidR="007454C3">
        <w:rPr>
          <w:b w:val="0"/>
          <w:bCs w:val="0"/>
          <w:iCs/>
          <w:sz w:val="24"/>
          <w:szCs w:val="24"/>
          <w:lang w:val="bg-BG" w:eastAsia="bg-BG"/>
        </w:rPr>
        <w:t>иза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 в сила от деня на обнародването му в Държавен вестник</w:t>
      </w:r>
      <w:r w:rsidR="007454C3">
        <w:rPr>
          <w:b w:val="0"/>
          <w:bCs w:val="0"/>
          <w:iCs/>
          <w:sz w:val="24"/>
          <w:szCs w:val="24"/>
          <w:lang w:val="bg-BG" w:eastAsia="bg-BG"/>
        </w:rPr>
        <w:t xml:space="preserve"> – бр. 31 от </w:t>
      </w:r>
      <w:r w:rsidR="00B556E4">
        <w:rPr>
          <w:b w:val="0"/>
          <w:bCs w:val="0"/>
          <w:iCs/>
          <w:sz w:val="24"/>
          <w:szCs w:val="24"/>
          <w:lang w:val="bg-BG" w:eastAsia="bg-BG"/>
        </w:rPr>
        <w:t>12.04.</w:t>
      </w:r>
      <w:r w:rsidR="007454C3">
        <w:rPr>
          <w:b w:val="0"/>
          <w:bCs w:val="0"/>
          <w:iCs/>
          <w:sz w:val="24"/>
          <w:szCs w:val="24"/>
          <w:lang w:val="bg-BG" w:eastAsia="bg-BG"/>
        </w:rPr>
        <w:t>2019 г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>.</w:t>
      </w:r>
    </w:p>
    <w:p w:rsidR="007A5008" w:rsidRPr="00FA4620" w:rsidRDefault="00142B58" w:rsidP="00FA4620">
      <w:pPr>
        <w:widowControl/>
        <w:autoSpaceDE/>
        <w:autoSpaceDN/>
        <w:adjustRightInd/>
        <w:ind w:firstLine="709"/>
        <w:jc w:val="both"/>
        <w:rPr>
          <w:b w:val="0"/>
          <w:bCs w:val="0"/>
          <w:iCs/>
          <w:sz w:val="24"/>
          <w:szCs w:val="24"/>
          <w:lang w:val="bg-BG" w:eastAsia="bg-BG"/>
        </w:rPr>
      </w:pPr>
      <w:r w:rsidRPr="007A5008">
        <w:rPr>
          <w:b w:val="0"/>
          <w:bCs w:val="0"/>
          <w:iCs/>
          <w:sz w:val="24"/>
          <w:szCs w:val="24"/>
          <w:lang w:val="bg-BG" w:eastAsia="bg-BG"/>
        </w:rPr>
        <w:t>Чрез заключителните разпоредби на Закона за социалните услуги (</w:t>
      </w:r>
      <w:proofErr w:type="spellStart"/>
      <w:r w:rsidRPr="007A5008">
        <w:rPr>
          <w:b w:val="0"/>
          <w:bCs w:val="0"/>
          <w:iCs/>
          <w:sz w:val="24"/>
          <w:szCs w:val="24"/>
          <w:lang w:val="bg-BG" w:eastAsia="bg-BG"/>
        </w:rPr>
        <w:t>обн</w:t>
      </w:r>
      <w:proofErr w:type="spellEnd"/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., ДВ, бр. 24 от 2019 г.) е направена промяна в чл. 17 от Закона за социално подпомагане (ЗСП). С тази промяна, в сила от 22.03.2019 г., в ЗСП вече изрично са регламентирани лицата, които не заплащат такси при ползването на социални услуги, делегирани от държавата дейности. Също така, на Министерския съвет е делегирана компетентност с цитираната тарифа да определя не само таксите, но и случаите, в които лицата, настанени в специализирана институция или социална услуга в общността от резидентен тип, заплащат такса в пълния размер на действителните месечни разходи за издръжка на едно лице, както и случаите, в които лицата заплащат такса в непълен размер. </w:t>
      </w:r>
      <w:r w:rsidR="007A5008">
        <w:rPr>
          <w:b w:val="0"/>
          <w:bCs w:val="0"/>
          <w:iCs/>
          <w:sz w:val="24"/>
          <w:szCs w:val="24"/>
          <w:lang w:val="bg-BG" w:eastAsia="bg-BG"/>
        </w:rPr>
        <w:t>С предлаганите промени в Тарифата за таксите за социални</w:t>
      </w:r>
      <w:r w:rsidR="00FD4EE0">
        <w:rPr>
          <w:b w:val="0"/>
          <w:bCs w:val="0"/>
          <w:iCs/>
          <w:sz w:val="24"/>
          <w:szCs w:val="24"/>
          <w:lang w:val="bg-BG" w:eastAsia="bg-BG"/>
        </w:rPr>
        <w:t>те</w:t>
      </w:r>
      <w:r w:rsidR="007A5008">
        <w:rPr>
          <w:b w:val="0"/>
          <w:bCs w:val="0"/>
          <w:iCs/>
          <w:sz w:val="24"/>
          <w:szCs w:val="24"/>
          <w:lang w:val="bg-BG" w:eastAsia="bg-BG"/>
        </w:rPr>
        <w:t xml:space="preserve"> услуги, финансирани от държавния бюджет</w:t>
      </w:r>
      <w:r w:rsidR="00A21629">
        <w:rPr>
          <w:b w:val="0"/>
          <w:bCs w:val="0"/>
          <w:iCs/>
          <w:sz w:val="24"/>
          <w:szCs w:val="24"/>
          <w:lang w:val="bg-BG" w:eastAsia="bg-BG"/>
        </w:rPr>
        <w:t>,</w:t>
      </w:r>
      <w:bookmarkStart w:id="0" w:name="_GoBack"/>
      <w:bookmarkEnd w:id="0"/>
      <w:r w:rsidR="007A5008">
        <w:rPr>
          <w:b w:val="0"/>
          <w:bCs w:val="0"/>
          <w:iCs/>
          <w:sz w:val="24"/>
          <w:szCs w:val="24"/>
          <w:lang w:val="bg-BG" w:eastAsia="bg-BG"/>
        </w:rPr>
        <w:t xml:space="preserve"> се цели недопускане на празнота в законодателството след влизане в сила на решението на петчленния състав на ВАС. 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 xml:space="preserve">Предлаганите </w:t>
      </w:r>
      <w:r w:rsidR="007A5008">
        <w:rPr>
          <w:b w:val="0"/>
          <w:bCs w:val="0"/>
          <w:iCs/>
          <w:sz w:val="24"/>
          <w:szCs w:val="24"/>
          <w:lang w:val="bg-BG" w:eastAsia="bg-BG"/>
        </w:rPr>
        <w:t xml:space="preserve">изменения и допълнения </w:t>
      </w:r>
      <w:r w:rsidRPr="007A5008">
        <w:rPr>
          <w:b w:val="0"/>
          <w:bCs w:val="0"/>
          <w:iCs/>
          <w:sz w:val="24"/>
          <w:szCs w:val="24"/>
          <w:lang w:val="bg-BG" w:eastAsia="bg-BG"/>
        </w:rPr>
        <w:t>в Тарифата са в съответствие със законовата делегация след направената в ЗСП промяна</w:t>
      </w:r>
      <w:r w:rsidR="001070BA">
        <w:rPr>
          <w:b w:val="0"/>
          <w:bCs w:val="0"/>
          <w:iCs/>
          <w:sz w:val="24"/>
          <w:szCs w:val="24"/>
          <w:lang w:val="bg-BG" w:eastAsia="bg-BG"/>
        </w:rPr>
        <w:t xml:space="preserve">. </w:t>
      </w:r>
      <w:r w:rsidR="00FA4620">
        <w:rPr>
          <w:b w:val="0"/>
          <w:bCs w:val="0"/>
          <w:iCs/>
          <w:sz w:val="24"/>
          <w:szCs w:val="24"/>
          <w:lang w:val="bg-BG" w:eastAsia="bg-BG"/>
        </w:rPr>
        <w:t>Предлага се измененията и допълненията в Тарифата за таксите за социални</w:t>
      </w:r>
      <w:r w:rsidR="00FD4EE0">
        <w:rPr>
          <w:b w:val="0"/>
          <w:bCs w:val="0"/>
          <w:iCs/>
          <w:sz w:val="24"/>
          <w:szCs w:val="24"/>
          <w:lang w:val="bg-BG" w:eastAsia="bg-BG"/>
        </w:rPr>
        <w:t>те</w:t>
      </w:r>
      <w:r w:rsidR="00FA4620">
        <w:rPr>
          <w:b w:val="0"/>
          <w:bCs w:val="0"/>
          <w:iCs/>
          <w:sz w:val="24"/>
          <w:szCs w:val="24"/>
          <w:lang w:val="bg-BG" w:eastAsia="bg-BG"/>
        </w:rPr>
        <w:t xml:space="preserve"> услуги,</w:t>
      </w:r>
      <w:r w:rsidR="007A5008" w:rsidRPr="00FA4620">
        <w:rPr>
          <w:b w:val="0"/>
          <w:bCs w:val="0"/>
          <w:iCs/>
          <w:sz w:val="24"/>
          <w:szCs w:val="24"/>
          <w:lang w:val="bg-BG" w:eastAsia="bg-BG"/>
        </w:rPr>
        <w:t xml:space="preserve"> </w:t>
      </w:r>
      <w:r w:rsidR="00FA4620" w:rsidRPr="00FA4620">
        <w:rPr>
          <w:b w:val="0"/>
          <w:bCs w:val="0"/>
          <w:iCs/>
          <w:sz w:val="24"/>
          <w:szCs w:val="24"/>
          <w:lang w:val="bg-BG" w:eastAsia="bg-BG"/>
        </w:rPr>
        <w:t>финансирани от държавния бюджет</w:t>
      </w:r>
      <w:r w:rsidR="00F3387B">
        <w:rPr>
          <w:b w:val="0"/>
          <w:bCs w:val="0"/>
          <w:iCs/>
          <w:sz w:val="24"/>
          <w:szCs w:val="24"/>
          <w:lang w:val="bg-BG" w:eastAsia="bg-BG"/>
        </w:rPr>
        <w:t>,</w:t>
      </w:r>
      <w:r w:rsidR="00FA4620">
        <w:rPr>
          <w:b w:val="0"/>
          <w:bCs w:val="0"/>
          <w:iCs/>
          <w:sz w:val="24"/>
          <w:szCs w:val="24"/>
          <w:lang w:val="bg-BG" w:eastAsia="bg-BG"/>
        </w:rPr>
        <w:t xml:space="preserve"> да влязат в сила от 12.04.2019 г., когато влиза в сила р</w:t>
      </w:r>
      <w:r w:rsidR="00FA4620" w:rsidRPr="00FA4620">
        <w:rPr>
          <w:b w:val="0"/>
          <w:bCs w:val="0"/>
          <w:iCs/>
          <w:sz w:val="24"/>
          <w:szCs w:val="24"/>
          <w:lang w:val="bg-BG" w:eastAsia="bg-BG"/>
        </w:rPr>
        <w:t>ешение № 4867/2018 г.</w:t>
      </w:r>
      <w:r w:rsidR="00FA4620">
        <w:rPr>
          <w:b w:val="0"/>
          <w:bCs w:val="0"/>
          <w:iCs/>
          <w:sz w:val="24"/>
          <w:szCs w:val="24"/>
          <w:lang w:val="bg-BG" w:eastAsia="bg-BG"/>
        </w:rPr>
        <w:t xml:space="preserve"> на ВАС.</w:t>
      </w:r>
    </w:p>
    <w:p w:rsidR="007A5008" w:rsidRDefault="00F3387B" w:rsidP="007A5008">
      <w:pPr>
        <w:widowControl/>
        <w:autoSpaceDE/>
        <w:autoSpaceDN/>
        <w:adjustRightInd/>
        <w:ind w:firstLine="709"/>
        <w:jc w:val="both"/>
        <w:rPr>
          <w:b w:val="0"/>
          <w:sz w:val="24"/>
          <w:szCs w:val="24"/>
          <w:lang w:val="bg-BG"/>
        </w:rPr>
      </w:pPr>
      <w:r w:rsidRPr="00F3387B">
        <w:rPr>
          <w:b w:val="0"/>
          <w:bCs w:val="0"/>
          <w:sz w:val="24"/>
          <w:szCs w:val="24"/>
          <w:lang w:val="bg-BG" w:eastAsia="bg-BG"/>
        </w:rPr>
        <w:t xml:space="preserve">С Преходните и заключителни разпоредби към проекта на Постановление се предлага </w:t>
      </w:r>
      <w:r>
        <w:rPr>
          <w:b w:val="0"/>
          <w:bCs w:val="0"/>
          <w:sz w:val="24"/>
          <w:szCs w:val="24"/>
          <w:lang w:val="bg-BG" w:eastAsia="bg-BG"/>
        </w:rPr>
        <w:t xml:space="preserve">и </w:t>
      </w:r>
      <w:r w:rsidRPr="00F3387B">
        <w:rPr>
          <w:b w:val="0"/>
          <w:bCs w:val="0"/>
          <w:sz w:val="24"/>
          <w:szCs w:val="24"/>
          <w:lang w:val="bg-BG" w:eastAsia="bg-BG"/>
        </w:rPr>
        <w:t xml:space="preserve">изменение в Правилника за прилагане на Закона за социално подпомагане. </w:t>
      </w:r>
      <w:r w:rsidR="00C424DA" w:rsidRPr="007A5008">
        <w:rPr>
          <w:b w:val="0"/>
          <w:bCs w:val="0"/>
          <w:sz w:val="24"/>
          <w:szCs w:val="24"/>
          <w:lang w:val="bg-BG" w:eastAsia="bg-BG"/>
        </w:rPr>
        <w:t xml:space="preserve">С </w:t>
      </w:r>
      <w:r w:rsidR="0098399B" w:rsidRPr="007A5008">
        <w:rPr>
          <w:b w:val="0"/>
          <w:bCs w:val="0"/>
          <w:sz w:val="24"/>
          <w:szCs w:val="24"/>
          <w:lang w:val="bg-BG" w:eastAsia="bg-BG"/>
        </w:rPr>
        <w:t xml:space="preserve">предлаганото </w:t>
      </w:r>
      <w:r w:rsidR="007A5008">
        <w:rPr>
          <w:b w:val="0"/>
          <w:bCs w:val="0"/>
          <w:sz w:val="24"/>
          <w:szCs w:val="24"/>
          <w:lang w:val="bg-BG" w:eastAsia="bg-BG"/>
        </w:rPr>
        <w:t xml:space="preserve">изменение </w:t>
      </w:r>
      <w:r w:rsidR="007A5008" w:rsidRPr="007A5008">
        <w:rPr>
          <w:b w:val="0"/>
          <w:bCs w:val="0"/>
          <w:sz w:val="24"/>
          <w:szCs w:val="24"/>
          <w:lang w:val="bg-BG" w:eastAsia="bg-BG"/>
        </w:rPr>
        <w:t xml:space="preserve">се прави редакция на некоректна препратка в § 1а от Допълнителните разпоредби към други членове на </w:t>
      </w:r>
      <w:r w:rsidR="001070BA">
        <w:rPr>
          <w:b w:val="0"/>
          <w:bCs w:val="0"/>
          <w:sz w:val="24"/>
          <w:szCs w:val="24"/>
          <w:lang w:val="bg-BG" w:eastAsia="bg-BG"/>
        </w:rPr>
        <w:t>Правилника</w:t>
      </w:r>
      <w:r w:rsidR="007A5008" w:rsidRPr="007A5008">
        <w:rPr>
          <w:b w:val="0"/>
          <w:bCs w:val="0"/>
          <w:sz w:val="24"/>
          <w:szCs w:val="24"/>
          <w:lang w:val="bg-BG" w:eastAsia="bg-BG"/>
        </w:rPr>
        <w:t>.</w:t>
      </w:r>
    </w:p>
    <w:p w:rsidR="004F2CC0" w:rsidRPr="007A5008" w:rsidRDefault="003A5DE9" w:rsidP="007A5008">
      <w:pPr>
        <w:widowControl/>
        <w:autoSpaceDE/>
        <w:autoSpaceDN/>
        <w:adjustRightInd/>
        <w:ind w:firstLine="709"/>
        <w:jc w:val="both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>Съгласно чл. 26, ал. 2-4 от Закона за нормативните актове</w:t>
      </w:r>
      <w:r w:rsidR="0014631F" w:rsidRPr="007A5008">
        <w:rPr>
          <w:b w:val="0"/>
          <w:sz w:val="24"/>
          <w:szCs w:val="24"/>
          <w:lang w:val="bg-BG"/>
        </w:rPr>
        <w:t xml:space="preserve"> </w:t>
      </w:r>
      <w:r w:rsidRPr="007A5008">
        <w:rPr>
          <w:b w:val="0"/>
          <w:sz w:val="24"/>
          <w:szCs w:val="24"/>
          <w:lang w:val="bg-BG"/>
        </w:rPr>
        <w:t>проектът на Постановление на Министерския съвет</w:t>
      </w:r>
      <w:r w:rsidR="00316B19" w:rsidRPr="007A5008">
        <w:rPr>
          <w:sz w:val="24"/>
          <w:szCs w:val="24"/>
          <w:lang w:val="bg-BG"/>
        </w:rPr>
        <w:t xml:space="preserve"> </w:t>
      </w:r>
      <w:r w:rsidR="00316B19" w:rsidRPr="007A5008">
        <w:rPr>
          <w:b w:val="0"/>
          <w:sz w:val="24"/>
          <w:szCs w:val="24"/>
          <w:lang w:val="bg-BG"/>
        </w:rPr>
        <w:t xml:space="preserve">за изменение и допълнение на </w:t>
      </w:r>
      <w:r w:rsidR="007A5008" w:rsidRPr="007A5008">
        <w:rPr>
          <w:b w:val="0"/>
          <w:sz w:val="24"/>
          <w:szCs w:val="24"/>
          <w:lang w:val="bg-BG"/>
        </w:rPr>
        <w:t>Тарифата за таксите за социални</w:t>
      </w:r>
      <w:r w:rsidR="00FD4EE0">
        <w:rPr>
          <w:b w:val="0"/>
          <w:sz w:val="24"/>
          <w:szCs w:val="24"/>
          <w:lang w:val="bg-BG"/>
        </w:rPr>
        <w:t>те</w:t>
      </w:r>
      <w:r w:rsidR="007A5008" w:rsidRPr="007A5008">
        <w:rPr>
          <w:b w:val="0"/>
          <w:sz w:val="24"/>
          <w:szCs w:val="24"/>
          <w:lang w:val="bg-BG"/>
        </w:rPr>
        <w:t xml:space="preserve"> услуги, финансирани от държавния бюджет</w:t>
      </w:r>
      <w:r w:rsidR="00057C43">
        <w:rPr>
          <w:b w:val="0"/>
          <w:sz w:val="24"/>
          <w:szCs w:val="24"/>
          <w:lang w:val="bg-BG"/>
        </w:rPr>
        <w:t>,</w:t>
      </w:r>
      <w:r w:rsidR="007A5008" w:rsidRPr="007A5008">
        <w:rPr>
          <w:b w:val="0"/>
          <w:sz w:val="24"/>
          <w:szCs w:val="24"/>
          <w:lang w:val="bg-BG"/>
        </w:rPr>
        <w:t xml:space="preserve"> </w:t>
      </w:r>
      <w:r w:rsidR="00316B19" w:rsidRPr="007A5008">
        <w:rPr>
          <w:b w:val="0"/>
          <w:sz w:val="24"/>
          <w:szCs w:val="24"/>
          <w:lang w:val="bg-BG"/>
        </w:rPr>
        <w:t>е</w:t>
      </w:r>
      <w:r w:rsidRPr="007A5008">
        <w:rPr>
          <w:b w:val="0"/>
          <w:sz w:val="24"/>
          <w:szCs w:val="24"/>
          <w:lang w:val="bg-BG"/>
        </w:rPr>
        <w:t xml:space="preserve"> публикуван на интернет страницата на Министерството на труда и социалната политика и </w:t>
      </w:r>
      <w:r w:rsidR="005F3F8B" w:rsidRPr="007A5008">
        <w:rPr>
          <w:b w:val="0"/>
          <w:sz w:val="24"/>
          <w:szCs w:val="24"/>
          <w:lang w:val="bg-BG"/>
        </w:rPr>
        <w:t xml:space="preserve">на </w:t>
      </w:r>
      <w:r w:rsidRPr="007A5008">
        <w:rPr>
          <w:b w:val="0"/>
          <w:sz w:val="24"/>
          <w:szCs w:val="24"/>
          <w:lang w:val="bg-BG"/>
        </w:rPr>
        <w:t xml:space="preserve">Портала за обществени консултации на Министерския съвет на </w:t>
      </w:r>
      <w:r w:rsidR="00DC1AC6">
        <w:rPr>
          <w:b w:val="0"/>
          <w:sz w:val="24"/>
          <w:szCs w:val="24"/>
          <w:lang w:val="bg-BG"/>
        </w:rPr>
        <w:t>15</w:t>
      </w:r>
      <w:r w:rsidR="007447FF" w:rsidRPr="007A5008">
        <w:rPr>
          <w:b w:val="0"/>
          <w:sz w:val="24"/>
          <w:szCs w:val="24"/>
          <w:lang w:val="bg-BG"/>
        </w:rPr>
        <w:t>.0</w:t>
      </w:r>
      <w:r w:rsidR="007A5008">
        <w:rPr>
          <w:b w:val="0"/>
          <w:sz w:val="24"/>
          <w:szCs w:val="24"/>
          <w:lang w:val="bg-BG"/>
        </w:rPr>
        <w:t>4</w:t>
      </w:r>
      <w:r w:rsidR="007447FF" w:rsidRPr="007A5008">
        <w:rPr>
          <w:b w:val="0"/>
          <w:sz w:val="24"/>
          <w:szCs w:val="24"/>
          <w:lang w:val="bg-BG"/>
        </w:rPr>
        <w:t>.</w:t>
      </w:r>
      <w:r w:rsidRPr="007A5008">
        <w:rPr>
          <w:b w:val="0"/>
          <w:sz w:val="24"/>
          <w:szCs w:val="24"/>
          <w:lang w:val="bg-BG"/>
        </w:rPr>
        <w:t>201</w:t>
      </w:r>
      <w:r w:rsidR="00AD0797" w:rsidRPr="007A5008">
        <w:rPr>
          <w:b w:val="0"/>
          <w:sz w:val="24"/>
          <w:szCs w:val="24"/>
          <w:lang w:val="bg-BG"/>
        </w:rPr>
        <w:t>9</w:t>
      </w:r>
      <w:r w:rsidR="00CB3860" w:rsidRPr="007A5008">
        <w:rPr>
          <w:b w:val="0"/>
          <w:sz w:val="24"/>
          <w:szCs w:val="24"/>
          <w:lang w:val="bg-BG"/>
        </w:rPr>
        <w:t xml:space="preserve"> г. </w:t>
      </w:r>
      <w:r w:rsidR="004F2CC0" w:rsidRPr="007A5008">
        <w:rPr>
          <w:b w:val="0"/>
          <w:sz w:val="24"/>
          <w:szCs w:val="24"/>
          <w:lang w:val="bg-BG"/>
        </w:rPr>
        <w:t xml:space="preserve">Срокът за получаване на предложения и становища е </w:t>
      </w:r>
      <w:r w:rsidR="007A5008">
        <w:rPr>
          <w:b w:val="0"/>
          <w:sz w:val="24"/>
          <w:szCs w:val="24"/>
          <w:lang w:val="bg-BG"/>
        </w:rPr>
        <w:t>14</w:t>
      </w:r>
      <w:r w:rsidR="004F2CC0" w:rsidRPr="007A5008">
        <w:rPr>
          <w:b w:val="0"/>
          <w:sz w:val="24"/>
          <w:szCs w:val="24"/>
          <w:lang w:val="bg-BG"/>
        </w:rPr>
        <w:t xml:space="preserve"> дни</w:t>
      </w:r>
      <w:r w:rsidR="00F3387B">
        <w:rPr>
          <w:b w:val="0"/>
          <w:sz w:val="24"/>
          <w:szCs w:val="24"/>
          <w:lang w:val="bg-BG"/>
        </w:rPr>
        <w:t>, за да</w:t>
      </w:r>
      <w:r w:rsidR="007A5008" w:rsidRPr="007A5008">
        <w:rPr>
          <w:b w:val="0"/>
          <w:sz w:val="24"/>
          <w:szCs w:val="24"/>
          <w:lang w:val="bg-BG"/>
        </w:rPr>
        <w:t xml:space="preserve"> не се допусне празнота в законодателството след влизане в сила на Решение № 4867/2018 г., постановено по </w:t>
      </w:r>
      <w:proofErr w:type="spellStart"/>
      <w:r w:rsidR="007A5008" w:rsidRPr="007A5008">
        <w:rPr>
          <w:b w:val="0"/>
          <w:sz w:val="24"/>
          <w:szCs w:val="24"/>
          <w:lang w:val="bg-BG"/>
        </w:rPr>
        <w:t>адм</w:t>
      </w:r>
      <w:proofErr w:type="spellEnd"/>
      <w:r w:rsidR="007A5008" w:rsidRPr="007A5008">
        <w:rPr>
          <w:b w:val="0"/>
          <w:sz w:val="24"/>
          <w:szCs w:val="24"/>
          <w:lang w:val="bg-BG"/>
        </w:rPr>
        <w:t>. дело № 13763/2018 г., петчленен състав на ВАС, както и да не се създаде напрежение сред потребителите на социални услуги при определянето на таксите за социални услуги, финансирани от държавния бюджет.</w:t>
      </w:r>
    </w:p>
    <w:p w:rsidR="003A5DE9" w:rsidRPr="007A5008" w:rsidRDefault="003A5DE9" w:rsidP="00780956">
      <w:pPr>
        <w:ind w:firstLine="709"/>
        <w:jc w:val="both"/>
        <w:rPr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 xml:space="preserve">Проектът на </w:t>
      </w:r>
      <w:r w:rsidR="00963EE3" w:rsidRPr="007A5008">
        <w:rPr>
          <w:b w:val="0"/>
          <w:sz w:val="24"/>
          <w:szCs w:val="24"/>
          <w:lang w:val="bg-BG"/>
        </w:rPr>
        <w:t xml:space="preserve">Постановление на Министерския съвет за изменение и допълнение на </w:t>
      </w:r>
      <w:r w:rsidR="001070BA" w:rsidRPr="001070BA">
        <w:rPr>
          <w:b w:val="0"/>
          <w:sz w:val="24"/>
          <w:szCs w:val="24"/>
          <w:lang w:val="bg-BG"/>
        </w:rPr>
        <w:t>Тарифата за таксите за социални</w:t>
      </w:r>
      <w:r w:rsidR="00FD4EE0">
        <w:rPr>
          <w:b w:val="0"/>
          <w:sz w:val="24"/>
          <w:szCs w:val="24"/>
          <w:lang w:val="bg-BG"/>
        </w:rPr>
        <w:t>те</w:t>
      </w:r>
      <w:r w:rsidR="001070BA" w:rsidRPr="001070BA">
        <w:rPr>
          <w:b w:val="0"/>
          <w:sz w:val="24"/>
          <w:szCs w:val="24"/>
          <w:lang w:val="bg-BG"/>
        </w:rPr>
        <w:t xml:space="preserve"> услуги, финансирани от държавния бюджет</w:t>
      </w:r>
      <w:r w:rsidR="00537FF1">
        <w:rPr>
          <w:b w:val="0"/>
          <w:sz w:val="24"/>
          <w:szCs w:val="24"/>
          <w:lang w:val="bg-BG"/>
        </w:rPr>
        <w:t>,</w:t>
      </w:r>
      <w:r w:rsidR="001070BA" w:rsidRPr="001070BA">
        <w:rPr>
          <w:b w:val="0"/>
          <w:sz w:val="24"/>
          <w:szCs w:val="24"/>
          <w:lang w:val="bg-BG"/>
        </w:rPr>
        <w:t xml:space="preserve"> </w:t>
      </w:r>
      <w:r w:rsidRPr="007A5008">
        <w:rPr>
          <w:b w:val="0"/>
          <w:sz w:val="24"/>
          <w:szCs w:val="24"/>
          <w:lang w:val="bg-BG"/>
        </w:rPr>
        <w:t>е съгласуван в съответствие с разпоредбите на чл. 32 от Устройствения правилник на Министерския съвет и на неговата администрация.</w:t>
      </w:r>
      <w:r w:rsidR="000E0E1F" w:rsidRPr="007A5008">
        <w:rPr>
          <w:sz w:val="24"/>
          <w:szCs w:val="24"/>
          <w:lang w:val="bg-BG"/>
        </w:rPr>
        <w:t xml:space="preserve"> </w:t>
      </w:r>
    </w:p>
    <w:p w:rsidR="00DA5A59" w:rsidRPr="007A5008" w:rsidRDefault="00DA5A59" w:rsidP="00537CCF">
      <w:pPr>
        <w:ind w:firstLine="709"/>
        <w:jc w:val="both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 xml:space="preserve">Предложеният проект на Постановление на Министерския съвет за изменение и допълнение на </w:t>
      </w:r>
      <w:r w:rsidR="001070BA" w:rsidRPr="001070BA">
        <w:rPr>
          <w:b w:val="0"/>
          <w:sz w:val="24"/>
          <w:szCs w:val="24"/>
          <w:lang w:val="bg-BG"/>
        </w:rPr>
        <w:t>Тарифата за таксите за социални</w:t>
      </w:r>
      <w:r w:rsidR="00FD4EE0">
        <w:rPr>
          <w:b w:val="0"/>
          <w:sz w:val="24"/>
          <w:szCs w:val="24"/>
          <w:lang w:val="bg-BG"/>
        </w:rPr>
        <w:t>те</w:t>
      </w:r>
      <w:r w:rsidR="001070BA" w:rsidRPr="001070BA">
        <w:rPr>
          <w:b w:val="0"/>
          <w:sz w:val="24"/>
          <w:szCs w:val="24"/>
          <w:lang w:val="bg-BG"/>
        </w:rPr>
        <w:t xml:space="preserve"> услуги, </w:t>
      </w:r>
      <w:r w:rsidR="00537FF1">
        <w:rPr>
          <w:b w:val="0"/>
          <w:sz w:val="24"/>
          <w:szCs w:val="24"/>
          <w:lang w:val="bg-BG"/>
        </w:rPr>
        <w:t xml:space="preserve">финансирани от държавния бюджет, </w:t>
      </w:r>
      <w:r w:rsidRPr="007A5008">
        <w:rPr>
          <w:b w:val="0"/>
          <w:sz w:val="24"/>
          <w:szCs w:val="24"/>
          <w:lang w:val="bg-BG"/>
        </w:rPr>
        <w:t>не води до въздействие върху държавния бюджет по смисъла на чл. 35, ал. 1, т. 4 от Устройствения правилник на Министерския съвет и на неговата администрация. С проекта на акт не се предвиждат допълнителни разходи/трансфери/други плащания, които се предлага да бъдат одобрени по бюджета на първостепенния разпоредител с бюджет или по сметка за средства от Европейския съюз, за сметка на бюджети по държавния бюджет. Разходите, необходими за изпълнението на предложените изменения и допълнения, са в рамките на бюджета на МТСП за 2019 г., както и в рамките на утвърдения му разходен таван в средносрочен план.</w:t>
      </w:r>
    </w:p>
    <w:p w:rsidR="00316B19" w:rsidRPr="007A5008" w:rsidRDefault="00696366" w:rsidP="00537CCF">
      <w:pPr>
        <w:ind w:firstLine="709"/>
        <w:jc w:val="both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 xml:space="preserve">С </w:t>
      </w:r>
      <w:r w:rsidR="0014631F" w:rsidRPr="007A5008">
        <w:rPr>
          <w:b w:val="0"/>
          <w:sz w:val="24"/>
          <w:szCs w:val="24"/>
          <w:lang w:val="bg-BG"/>
        </w:rPr>
        <w:t xml:space="preserve">проекта на Постановление на Министерския съвет за изменение и допълнение </w:t>
      </w:r>
      <w:r w:rsidR="0014631F" w:rsidRPr="007A5008">
        <w:rPr>
          <w:b w:val="0"/>
          <w:sz w:val="24"/>
          <w:szCs w:val="24"/>
          <w:lang w:val="bg-BG"/>
        </w:rPr>
        <w:lastRenderedPageBreak/>
        <w:t xml:space="preserve">на </w:t>
      </w:r>
      <w:r w:rsidR="001070BA" w:rsidRPr="001070BA">
        <w:rPr>
          <w:b w:val="0"/>
          <w:sz w:val="24"/>
          <w:szCs w:val="24"/>
          <w:lang w:val="bg-BG"/>
        </w:rPr>
        <w:t>Тарифата за таксите за социални</w:t>
      </w:r>
      <w:r w:rsidR="00FD4EE0">
        <w:rPr>
          <w:b w:val="0"/>
          <w:sz w:val="24"/>
          <w:szCs w:val="24"/>
          <w:lang w:val="bg-BG"/>
        </w:rPr>
        <w:t>те</w:t>
      </w:r>
      <w:r w:rsidR="001070BA" w:rsidRPr="001070BA">
        <w:rPr>
          <w:b w:val="0"/>
          <w:sz w:val="24"/>
          <w:szCs w:val="24"/>
          <w:lang w:val="bg-BG"/>
        </w:rPr>
        <w:t xml:space="preserve"> услуги, финансирани от държавния бюджет</w:t>
      </w:r>
      <w:r w:rsidR="00057C43">
        <w:rPr>
          <w:b w:val="0"/>
          <w:sz w:val="24"/>
          <w:szCs w:val="24"/>
          <w:lang w:val="bg-BG"/>
        </w:rPr>
        <w:t>,</w:t>
      </w:r>
      <w:r w:rsidR="001070BA" w:rsidRPr="001070BA">
        <w:rPr>
          <w:b w:val="0"/>
          <w:sz w:val="24"/>
          <w:szCs w:val="24"/>
          <w:lang w:val="bg-BG"/>
        </w:rPr>
        <w:t xml:space="preserve"> </w:t>
      </w:r>
      <w:r w:rsidR="00DC3028" w:rsidRPr="007A5008">
        <w:rPr>
          <w:b w:val="0"/>
          <w:sz w:val="24"/>
          <w:szCs w:val="24"/>
          <w:lang w:val="bg-BG"/>
        </w:rPr>
        <w:t>не се въвеждат норми на правото на Европейския съюз.</w:t>
      </w:r>
    </w:p>
    <w:p w:rsidR="00537CCF" w:rsidRPr="007A5008" w:rsidRDefault="00537CCF" w:rsidP="00842884">
      <w:pPr>
        <w:ind w:firstLine="709"/>
        <w:jc w:val="both"/>
        <w:rPr>
          <w:sz w:val="24"/>
          <w:szCs w:val="24"/>
          <w:lang w:val="bg-BG"/>
        </w:rPr>
      </w:pPr>
    </w:p>
    <w:p w:rsidR="00F33F78" w:rsidRPr="007A5008" w:rsidRDefault="00F33F78" w:rsidP="00842884">
      <w:pPr>
        <w:ind w:firstLine="709"/>
        <w:jc w:val="both"/>
        <w:rPr>
          <w:sz w:val="22"/>
          <w:szCs w:val="22"/>
          <w:lang w:val="bg-BG"/>
        </w:rPr>
      </w:pPr>
      <w:r w:rsidRPr="007A5008">
        <w:rPr>
          <w:sz w:val="22"/>
          <w:szCs w:val="22"/>
          <w:lang w:val="bg-BG"/>
        </w:rPr>
        <w:t>УВАЖАЕМИ ГОСПОДИН МИНИСТЪР-ПРЕДСЕДАТЕЛ,</w:t>
      </w:r>
    </w:p>
    <w:p w:rsidR="00F33F78" w:rsidRPr="007A5008" w:rsidRDefault="00F33F78" w:rsidP="00780956">
      <w:pPr>
        <w:ind w:right="-992" w:firstLine="709"/>
        <w:rPr>
          <w:sz w:val="22"/>
          <w:szCs w:val="22"/>
          <w:lang w:val="bg-BG"/>
        </w:rPr>
      </w:pPr>
      <w:r w:rsidRPr="007A5008">
        <w:rPr>
          <w:sz w:val="22"/>
          <w:szCs w:val="22"/>
          <w:lang w:val="bg-BG"/>
        </w:rPr>
        <w:t>УВАЖАЕМИ ГОСПОЖИ И ГОСПОДА ЗАМ. МИНИСТЪР-ПРЕДСЕДАТЕЛИ,</w:t>
      </w:r>
    </w:p>
    <w:p w:rsidR="00F33F78" w:rsidRPr="007A5008" w:rsidRDefault="00F33F78" w:rsidP="00780956">
      <w:pPr>
        <w:ind w:firstLine="709"/>
        <w:jc w:val="both"/>
        <w:rPr>
          <w:sz w:val="22"/>
          <w:szCs w:val="22"/>
          <w:lang w:val="bg-BG"/>
        </w:rPr>
      </w:pPr>
      <w:r w:rsidRPr="007A5008">
        <w:rPr>
          <w:sz w:val="22"/>
          <w:szCs w:val="22"/>
          <w:lang w:val="bg-BG"/>
        </w:rPr>
        <w:tab/>
        <w:t>УВАЖАЕМИ ГОСПОЖИ И ГОСПОДА МИНИСТРИ,</w:t>
      </w:r>
    </w:p>
    <w:p w:rsidR="008F09D8" w:rsidRPr="007A5008" w:rsidRDefault="008F09D8" w:rsidP="00780956">
      <w:pPr>
        <w:ind w:firstLine="709"/>
        <w:rPr>
          <w:sz w:val="24"/>
          <w:szCs w:val="24"/>
          <w:lang w:val="bg-BG"/>
        </w:rPr>
      </w:pPr>
    </w:p>
    <w:p w:rsidR="00857D9D" w:rsidRPr="007A5008" w:rsidRDefault="008F09D8" w:rsidP="00780956">
      <w:pPr>
        <w:ind w:firstLine="709"/>
        <w:jc w:val="both"/>
        <w:rPr>
          <w:b w:val="0"/>
          <w:sz w:val="24"/>
          <w:szCs w:val="24"/>
          <w:lang w:val="bg-BG"/>
        </w:rPr>
      </w:pPr>
      <w:r w:rsidRPr="007A5008">
        <w:rPr>
          <w:b w:val="0"/>
          <w:sz w:val="24"/>
          <w:szCs w:val="24"/>
          <w:lang w:val="bg-BG"/>
        </w:rPr>
        <w:t xml:space="preserve">Във връзка с гореизложеното и на основание чл. 8, ал. 2 от Устройствения правилник на Министерския съвет и </w:t>
      </w:r>
      <w:r w:rsidR="005F3F8B" w:rsidRPr="007A5008">
        <w:rPr>
          <w:b w:val="0"/>
          <w:sz w:val="24"/>
          <w:szCs w:val="24"/>
          <w:lang w:val="bg-BG"/>
        </w:rPr>
        <w:t xml:space="preserve">на </w:t>
      </w:r>
      <w:r w:rsidRPr="007A5008">
        <w:rPr>
          <w:b w:val="0"/>
          <w:sz w:val="24"/>
          <w:szCs w:val="24"/>
          <w:lang w:val="bg-BG"/>
        </w:rPr>
        <w:t xml:space="preserve">неговата администрация предлагам Министерският съвет да приеме </w:t>
      </w:r>
      <w:r w:rsidR="003E6E0F" w:rsidRPr="007A5008">
        <w:rPr>
          <w:b w:val="0"/>
          <w:sz w:val="24"/>
          <w:szCs w:val="24"/>
          <w:lang w:val="bg-BG"/>
        </w:rPr>
        <w:t xml:space="preserve">приложения проект на </w:t>
      </w:r>
      <w:r w:rsidR="00857D9D" w:rsidRPr="007A5008">
        <w:rPr>
          <w:b w:val="0"/>
          <w:sz w:val="24"/>
          <w:szCs w:val="24"/>
          <w:lang w:val="bg-BG"/>
        </w:rPr>
        <w:t xml:space="preserve">Постановление на Министерския съвет за изменение и допълнение на </w:t>
      </w:r>
      <w:r w:rsidR="001070BA" w:rsidRPr="001070BA">
        <w:rPr>
          <w:b w:val="0"/>
          <w:sz w:val="24"/>
          <w:szCs w:val="24"/>
          <w:lang w:val="bg-BG"/>
        </w:rPr>
        <w:t>Тарифата за таксите за социални</w:t>
      </w:r>
      <w:r w:rsidR="00FD4EE0">
        <w:rPr>
          <w:b w:val="0"/>
          <w:sz w:val="24"/>
          <w:szCs w:val="24"/>
          <w:lang w:val="bg-BG"/>
        </w:rPr>
        <w:t>те</w:t>
      </w:r>
      <w:r w:rsidR="001070BA" w:rsidRPr="001070BA">
        <w:rPr>
          <w:b w:val="0"/>
          <w:sz w:val="24"/>
          <w:szCs w:val="24"/>
          <w:lang w:val="bg-BG"/>
        </w:rPr>
        <w:t xml:space="preserve"> услуги, финансирани от държавния бюджет</w:t>
      </w:r>
      <w:r w:rsidR="00857D9D" w:rsidRPr="007A5008">
        <w:rPr>
          <w:rFonts w:eastAsiaTheme="minorEastAsia"/>
          <w:b w:val="0"/>
          <w:sz w:val="24"/>
          <w:szCs w:val="24"/>
          <w:lang w:val="bg-BG"/>
        </w:rPr>
        <w:t>.</w:t>
      </w:r>
    </w:p>
    <w:p w:rsidR="008F09D8" w:rsidRPr="007A5008" w:rsidRDefault="008F09D8" w:rsidP="00780956">
      <w:pPr>
        <w:ind w:firstLine="709"/>
        <w:jc w:val="both"/>
        <w:rPr>
          <w:b w:val="0"/>
          <w:sz w:val="24"/>
          <w:szCs w:val="24"/>
          <w:lang w:val="bg-BG"/>
        </w:rPr>
      </w:pPr>
    </w:p>
    <w:p w:rsidR="00B53F54" w:rsidRPr="007A5008" w:rsidRDefault="00B53F54" w:rsidP="00780956">
      <w:pPr>
        <w:ind w:firstLine="709"/>
        <w:jc w:val="both"/>
        <w:rPr>
          <w:b w:val="0"/>
          <w:sz w:val="24"/>
          <w:szCs w:val="24"/>
          <w:lang w:val="bg-BG"/>
        </w:rPr>
      </w:pPr>
    </w:p>
    <w:p w:rsidR="003E6E0F" w:rsidRPr="007A5008" w:rsidRDefault="003E6E0F" w:rsidP="00780956">
      <w:pPr>
        <w:ind w:left="3600" w:firstLine="709"/>
        <w:jc w:val="both"/>
        <w:rPr>
          <w:b w:val="0"/>
          <w:sz w:val="24"/>
          <w:szCs w:val="24"/>
          <w:lang w:val="bg-BG"/>
        </w:rPr>
      </w:pPr>
    </w:p>
    <w:p w:rsidR="007447FF" w:rsidRPr="007A5008" w:rsidRDefault="007447FF" w:rsidP="00780956">
      <w:pPr>
        <w:ind w:left="3600" w:firstLine="709"/>
        <w:jc w:val="both"/>
        <w:rPr>
          <w:b w:val="0"/>
          <w:sz w:val="24"/>
          <w:szCs w:val="24"/>
          <w:lang w:val="bg-BG"/>
        </w:rPr>
      </w:pPr>
    </w:p>
    <w:p w:rsidR="008F408E" w:rsidRPr="007A5008" w:rsidRDefault="008F408E" w:rsidP="00780956">
      <w:pPr>
        <w:ind w:left="3600" w:firstLine="709"/>
        <w:jc w:val="both"/>
        <w:rPr>
          <w:b w:val="0"/>
          <w:sz w:val="24"/>
          <w:szCs w:val="24"/>
          <w:lang w:val="bg-BG"/>
        </w:rPr>
      </w:pPr>
    </w:p>
    <w:p w:rsidR="008F408E" w:rsidRPr="007A5008" w:rsidRDefault="008F408E" w:rsidP="00780956">
      <w:pPr>
        <w:ind w:left="3600" w:firstLine="709"/>
        <w:jc w:val="both"/>
        <w:rPr>
          <w:b w:val="0"/>
          <w:sz w:val="24"/>
          <w:szCs w:val="24"/>
          <w:lang w:val="bg-BG"/>
        </w:rPr>
      </w:pPr>
    </w:p>
    <w:p w:rsidR="00EE22EF" w:rsidRPr="007A5008" w:rsidRDefault="00EE22EF" w:rsidP="00780956">
      <w:pPr>
        <w:pStyle w:val="BodyText2"/>
        <w:ind w:left="3600" w:firstLine="709"/>
        <w:jc w:val="both"/>
        <w:rPr>
          <w:bCs/>
          <w:sz w:val="24"/>
          <w:szCs w:val="24"/>
          <w:lang w:eastAsia="en-US"/>
        </w:rPr>
      </w:pPr>
      <w:r w:rsidRPr="007A5008">
        <w:rPr>
          <w:bCs/>
          <w:sz w:val="24"/>
          <w:szCs w:val="24"/>
          <w:lang w:eastAsia="en-US"/>
        </w:rPr>
        <w:t xml:space="preserve">МИНИСТЪР: </w:t>
      </w:r>
    </w:p>
    <w:p w:rsidR="00EE22EF" w:rsidRPr="007A5008" w:rsidRDefault="00EE22EF" w:rsidP="00780956">
      <w:pPr>
        <w:pStyle w:val="BodyText2"/>
        <w:ind w:firstLine="709"/>
        <w:jc w:val="both"/>
        <w:rPr>
          <w:bCs/>
          <w:sz w:val="24"/>
          <w:szCs w:val="24"/>
          <w:lang w:eastAsia="en-US"/>
        </w:rPr>
      </w:pPr>
    </w:p>
    <w:p w:rsidR="00EE22EF" w:rsidRPr="007A5008" w:rsidRDefault="00EE22EF" w:rsidP="00780956">
      <w:pPr>
        <w:pStyle w:val="BodyText2"/>
        <w:ind w:left="5760" w:firstLine="709"/>
        <w:jc w:val="both"/>
        <w:rPr>
          <w:b w:val="0"/>
          <w:smallCaps/>
          <w:sz w:val="24"/>
          <w:szCs w:val="24"/>
        </w:rPr>
      </w:pPr>
      <w:r w:rsidRPr="007A5008">
        <w:rPr>
          <w:bCs/>
          <w:sz w:val="24"/>
          <w:szCs w:val="24"/>
          <w:lang w:eastAsia="en-US"/>
        </w:rPr>
        <w:t>БИСЕР ПЕТКОВ</w:t>
      </w:r>
    </w:p>
    <w:p w:rsidR="004E5D3F" w:rsidRPr="007A5008" w:rsidRDefault="004E5D3F" w:rsidP="00780956">
      <w:pPr>
        <w:ind w:left="3600" w:firstLine="709"/>
        <w:jc w:val="both"/>
        <w:rPr>
          <w:b w:val="0"/>
          <w:smallCaps/>
          <w:sz w:val="24"/>
          <w:szCs w:val="24"/>
          <w:lang w:val="bg-BG"/>
        </w:rPr>
      </w:pPr>
    </w:p>
    <w:sectPr w:rsidR="004E5D3F" w:rsidRPr="007A5008" w:rsidSect="00BA68E4">
      <w:footerReference w:type="even" r:id="rId9"/>
      <w:footerReference w:type="default" r:id="rId10"/>
      <w:headerReference w:type="first" r:id="rId11"/>
      <w:type w:val="continuous"/>
      <w:pgSz w:w="11909" w:h="16834"/>
      <w:pgMar w:top="1417" w:right="1417" w:bottom="1417" w:left="1417" w:header="851" w:footer="584" w:gutter="0"/>
      <w:pgNumType w:start="1"/>
      <w:cols w:space="60"/>
      <w:noEndnote/>
      <w:titlePg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A02" w:rsidRDefault="00F44A02">
      <w:r>
        <w:separator/>
      </w:r>
    </w:p>
  </w:endnote>
  <w:endnote w:type="continuationSeparator" w:id="0">
    <w:p w:rsidR="00F44A02" w:rsidRDefault="00F4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4E" w:rsidRDefault="0049074E" w:rsidP="001604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9074E" w:rsidRDefault="0049074E" w:rsidP="0049074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074E" w:rsidRPr="0049074E" w:rsidRDefault="0049074E" w:rsidP="0049074E">
    <w:pPr>
      <w:pStyle w:val="Footer"/>
      <w:framePr w:wrap="around" w:vAnchor="text" w:hAnchor="margin" w:xAlign="right" w:y="1"/>
      <w:rPr>
        <w:rStyle w:val="PageNumber"/>
        <w:b w:val="0"/>
      </w:rPr>
    </w:pPr>
    <w:r w:rsidRPr="0049074E">
      <w:rPr>
        <w:rStyle w:val="PageNumber"/>
        <w:b w:val="0"/>
      </w:rPr>
      <w:fldChar w:fldCharType="begin"/>
    </w:r>
    <w:r w:rsidRPr="0049074E">
      <w:rPr>
        <w:rStyle w:val="PageNumber"/>
        <w:b w:val="0"/>
      </w:rPr>
      <w:instrText xml:space="preserve">PAGE  </w:instrText>
    </w:r>
    <w:r w:rsidRPr="0049074E">
      <w:rPr>
        <w:rStyle w:val="PageNumber"/>
        <w:b w:val="0"/>
      </w:rPr>
      <w:fldChar w:fldCharType="separate"/>
    </w:r>
    <w:r w:rsidR="00A21629">
      <w:rPr>
        <w:rStyle w:val="PageNumber"/>
        <w:b w:val="0"/>
        <w:noProof/>
      </w:rPr>
      <w:t>2</w:t>
    </w:r>
    <w:r w:rsidRPr="0049074E">
      <w:rPr>
        <w:rStyle w:val="PageNumber"/>
        <w:b w:val="0"/>
      </w:rPr>
      <w:fldChar w:fldCharType="end"/>
    </w:r>
  </w:p>
  <w:p w:rsidR="0049074E" w:rsidRPr="0031552D" w:rsidRDefault="0049074E" w:rsidP="009C7533">
    <w:pPr>
      <w:pStyle w:val="Footer"/>
      <w:ind w:right="360"/>
      <w:jc w:val="right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A02" w:rsidRDefault="00F44A02">
      <w:r>
        <w:separator/>
      </w:r>
    </w:p>
  </w:footnote>
  <w:footnote w:type="continuationSeparator" w:id="0">
    <w:p w:rsidR="00F44A02" w:rsidRDefault="00F4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A4F" w:rsidRDefault="00314993" w:rsidP="00234A4F">
    <w:pPr>
      <w:pStyle w:val="Header"/>
      <w:jc w:val="center"/>
    </w:pPr>
    <w:r w:rsidRPr="002752B7">
      <w:rPr>
        <w:noProof/>
        <w:sz w:val="24"/>
        <w:szCs w:val="24"/>
        <w:lang w:val="bg-BG" w:eastAsia="bg-BG"/>
      </w:rPr>
      <w:drawing>
        <wp:inline distT="0" distB="0" distL="0" distR="0" wp14:anchorId="31C49EAE" wp14:editId="5F0835C0">
          <wp:extent cx="5489575" cy="1343274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lanka s ger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134327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30BC7"/>
    <w:multiLevelType w:val="hybridMultilevel"/>
    <w:tmpl w:val="E03AC070"/>
    <w:lvl w:ilvl="0" w:tplc="448ACE52">
      <w:start w:val="1"/>
      <w:numFmt w:val="decimal"/>
      <w:lvlText w:val="%1."/>
      <w:lvlJc w:val="left"/>
      <w:pPr>
        <w:ind w:left="851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9239" w:hanging="360"/>
      </w:pPr>
    </w:lvl>
    <w:lvl w:ilvl="2" w:tplc="0402001B" w:tentative="1">
      <w:start w:val="1"/>
      <w:numFmt w:val="lowerRoman"/>
      <w:lvlText w:val="%3."/>
      <w:lvlJc w:val="right"/>
      <w:pPr>
        <w:ind w:left="9959" w:hanging="180"/>
      </w:pPr>
    </w:lvl>
    <w:lvl w:ilvl="3" w:tplc="0402000F" w:tentative="1">
      <w:start w:val="1"/>
      <w:numFmt w:val="decimal"/>
      <w:lvlText w:val="%4."/>
      <w:lvlJc w:val="left"/>
      <w:pPr>
        <w:ind w:left="10679" w:hanging="360"/>
      </w:pPr>
    </w:lvl>
    <w:lvl w:ilvl="4" w:tplc="04020019" w:tentative="1">
      <w:start w:val="1"/>
      <w:numFmt w:val="lowerLetter"/>
      <w:lvlText w:val="%5."/>
      <w:lvlJc w:val="left"/>
      <w:pPr>
        <w:ind w:left="11399" w:hanging="360"/>
      </w:pPr>
    </w:lvl>
    <w:lvl w:ilvl="5" w:tplc="0402001B" w:tentative="1">
      <w:start w:val="1"/>
      <w:numFmt w:val="lowerRoman"/>
      <w:lvlText w:val="%6."/>
      <w:lvlJc w:val="right"/>
      <w:pPr>
        <w:ind w:left="12119" w:hanging="180"/>
      </w:pPr>
    </w:lvl>
    <w:lvl w:ilvl="6" w:tplc="0402000F" w:tentative="1">
      <w:start w:val="1"/>
      <w:numFmt w:val="decimal"/>
      <w:lvlText w:val="%7."/>
      <w:lvlJc w:val="left"/>
      <w:pPr>
        <w:ind w:left="12839" w:hanging="360"/>
      </w:pPr>
    </w:lvl>
    <w:lvl w:ilvl="7" w:tplc="04020019" w:tentative="1">
      <w:start w:val="1"/>
      <w:numFmt w:val="lowerLetter"/>
      <w:lvlText w:val="%8."/>
      <w:lvlJc w:val="left"/>
      <w:pPr>
        <w:ind w:left="13559" w:hanging="360"/>
      </w:pPr>
    </w:lvl>
    <w:lvl w:ilvl="8" w:tplc="0402001B" w:tentative="1">
      <w:start w:val="1"/>
      <w:numFmt w:val="lowerRoman"/>
      <w:lvlText w:val="%9."/>
      <w:lvlJc w:val="right"/>
      <w:pPr>
        <w:ind w:left="14279" w:hanging="180"/>
      </w:pPr>
    </w:lvl>
  </w:abstractNum>
  <w:abstractNum w:abstractNumId="1">
    <w:nsid w:val="22D45DBE"/>
    <w:multiLevelType w:val="hybridMultilevel"/>
    <w:tmpl w:val="1100947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AB1C49"/>
    <w:multiLevelType w:val="hybridMultilevel"/>
    <w:tmpl w:val="E9006A0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963F7C"/>
    <w:multiLevelType w:val="hybridMultilevel"/>
    <w:tmpl w:val="B80C52EC"/>
    <w:lvl w:ilvl="0" w:tplc="107E36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BB52A2"/>
    <w:multiLevelType w:val="hybridMultilevel"/>
    <w:tmpl w:val="7CFE84C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420445"/>
    <w:multiLevelType w:val="hybridMultilevel"/>
    <w:tmpl w:val="E3E6692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1BA25C4"/>
    <w:multiLevelType w:val="hybridMultilevel"/>
    <w:tmpl w:val="F3EE95D8"/>
    <w:lvl w:ilvl="0" w:tplc="CB2C0292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58759EB"/>
    <w:multiLevelType w:val="hybridMultilevel"/>
    <w:tmpl w:val="A1B08FC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51110B"/>
    <w:multiLevelType w:val="hybridMultilevel"/>
    <w:tmpl w:val="C9541AC4"/>
    <w:lvl w:ilvl="0" w:tplc="9F5C3A52">
      <w:numFmt w:val="bullet"/>
      <w:lvlText w:val="-"/>
      <w:lvlJc w:val="left"/>
      <w:pPr>
        <w:ind w:left="1609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C25409B"/>
    <w:multiLevelType w:val="hybridMultilevel"/>
    <w:tmpl w:val="7B74B452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D16255C"/>
    <w:multiLevelType w:val="hybridMultilevel"/>
    <w:tmpl w:val="C4CC507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E3535BE"/>
    <w:multiLevelType w:val="hybridMultilevel"/>
    <w:tmpl w:val="3162CFC0"/>
    <w:lvl w:ilvl="0" w:tplc="0CEC2D6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7DA2B4A"/>
    <w:multiLevelType w:val="hybridMultilevel"/>
    <w:tmpl w:val="BE846098"/>
    <w:lvl w:ilvl="0" w:tplc="9F5C3A52">
      <w:numFmt w:val="bullet"/>
      <w:lvlText w:val="-"/>
      <w:lvlJc w:val="left"/>
      <w:pPr>
        <w:ind w:left="2318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7CF926BF"/>
    <w:multiLevelType w:val="hybridMultilevel"/>
    <w:tmpl w:val="1974F4D4"/>
    <w:lvl w:ilvl="0" w:tplc="C09A4A12">
      <w:start w:val="1"/>
      <w:numFmt w:val="bullet"/>
      <w:lvlText w:val="-"/>
      <w:lvlJc w:val="left"/>
      <w:pPr>
        <w:ind w:left="112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4">
    <w:nsid w:val="7E107C09"/>
    <w:multiLevelType w:val="hybridMultilevel"/>
    <w:tmpl w:val="7322785C"/>
    <w:lvl w:ilvl="0" w:tplc="9F5C3A52">
      <w:numFmt w:val="bullet"/>
      <w:lvlText w:val="-"/>
      <w:lvlJc w:val="left"/>
      <w:pPr>
        <w:ind w:left="2318" w:hanging="90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14"/>
  </w:num>
  <w:num w:numId="11">
    <w:abstractNumId w:val="12"/>
  </w:num>
  <w:num w:numId="12">
    <w:abstractNumId w:val="9"/>
  </w:num>
  <w:num w:numId="13">
    <w:abstractNumId w:val="13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479"/>
    <w:rsid w:val="0000212A"/>
    <w:rsid w:val="0000409E"/>
    <w:rsid w:val="00005569"/>
    <w:rsid w:val="00007CB4"/>
    <w:rsid w:val="0002602A"/>
    <w:rsid w:val="000352F6"/>
    <w:rsid w:val="000418B7"/>
    <w:rsid w:val="00057C0E"/>
    <w:rsid w:val="00057C43"/>
    <w:rsid w:val="00070D6D"/>
    <w:rsid w:val="00074049"/>
    <w:rsid w:val="000741EE"/>
    <w:rsid w:val="0007740B"/>
    <w:rsid w:val="00084682"/>
    <w:rsid w:val="00087564"/>
    <w:rsid w:val="00087B5F"/>
    <w:rsid w:val="00090F94"/>
    <w:rsid w:val="00091517"/>
    <w:rsid w:val="000B3C2A"/>
    <w:rsid w:val="000D00AA"/>
    <w:rsid w:val="000E0E1F"/>
    <w:rsid w:val="000E492D"/>
    <w:rsid w:val="000E6D93"/>
    <w:rsid w:val="000F407A"/>
    <w:rsid w:val="001061F2"/>
    <w:rsid w:val="001070BA"/>
    <w:rsid w:val="00107AF0"/>
    <w:rsid w:val="00110FE1"/>
    <w:rsid w:val="00112496"/>
    <w:rsid w:val="00130C3D"/>
    <w:rsid w:val="00131F65"/>
    <w:rsid w:val="00133039"/>
    <w:rsid w:val="00133C3F"/>
    <w:rsid w:val="00142B58"/>
    <w:rsid w:val="00145E0D"/>
    <w:rsid w:val="0014631F"/>
    <w:rsid w:val="00151127"/>
    <w:rsid w:val="00154A3E"/>
    <w:rsid w:val="00157AA2"/>
    <w:rsid w:val="0016049D"/>
    <w:rsid w:val="00163E75"/>
    <w:rsid w:val="001662C5"/>
    <w:rsid w:val="00176F0D"/>
    <w:rsid w:val="00177415"/>
    <w:rsid w:val="00180846"/>
    <w:rsid w:val="001844E6"/>
    <w:rsid w:val="001870C7"/>
    <w:rsid w:val="001925EE"/>
    <w:rsid w:val="001A07DC"/>
    <w:rsid w:val="001A2709"/>
    <w:rsid w:val="001A6616"/>
    <w:rsid w:val="001C191F"/>
    <w:rsid w:val="001C5FB4"/>
    <w:rsid w:val="001D0C20"/>
    <w:rsid w:val="001D0EF8"/>
    <w:rsid w:val="001D188B"/>
    <w:rsid w:val="001D1FE2"/>
    <w:rsid w:val="001D20D6"/>
    <w:rsid w:val="001E0403"/>
    <w:rsid w:val="001E1C6B"/>
    <w:rsid w:val="001E4DDD"/>
    <w:rsid w:val="001E5196"/>
    <w:rsid w:val="001E616D"/>
    <w:rsid w:val="001E7AD6"/>
    <w:rsid w:val="001F07A7"/>
    <w:rsid w:val="00200404"/>
    <w:rsid w:val="00200A33"/>
    <w:rsid w:val="00201904"/>
    <w:rsid w:val="00202FB9"/>
    <w:rsid w:val="00203323"/>
    <w:rsid w:val="00203665"/>
    <w:rsid w:val="00214E39"/>
    <w:rsid w:val="002210F2"/>
    <w:rsid w:val="00234A4F"/>
    <w:rsid w:val="00234E44"/>
    <w:rsid w:val="002420FD"/>
    <w:rsid w:val="00263FCE"/>
    <w:rsid w:val="00264E95"/>
    <w:rsid w:val="002701D6"/>
    <w:rsid w:val="0027137A"/>
    <w:rsid w:val="002902BA"/>
    <w:rsid w:val="00292757"/>
    <w:rsid w:val="00294E9D"/>
    <w:rsid w:val="00296FCA"/>
    <w:rsid w:val="00297E2E"/>
    <w:rsid w:val="002A167A"/>
    <w:rsid w:val="002C038E"/>
    <w:rsid w:val="002C0DFC"/>
    <w:rsid w:val="002C1D3D"/>
    <w:rsid w:val="002D0EB1"/>
    <w:rsid w:val="002D4167"/>
    <w:rsid w:val="002D7E6C"/>
    <w:rsid w:val="002E260E"/>
    <w:rsid w:val="002E33A5"/>
    <w:rsid w:val="002E66C1"/>
    <w:rsid w:val="002E78DF"/>
    <w:rsid w:val="002F2198"/>
    <w:rsid w:val="002F4B95"/>
    <w:rsid w:val="002F65FB"/>
    <w:rsid w:val="00306A0C"/>
    <w:rsid w:val="00312210"/>
    <w:rsid w:val="00314993"/>
    <w:rsid w:val="0031552D"/>
    <w:rsid w:val="00316B19"/>
    <w:rsid w:val="00327399"/>
    <w:rsid w:val="0033098B"/>
    <w:rsid w:val="00334DE2"/>
    <w:rsid w:val="0033644B"/>
    <w:rsid w:val="00341995"/>
    <w:rsid w:val="003510B5"/>
    <w:rsid w:val="0035609D"/>
    <w:rsid w:val="003656F7"/>
    <w:rsid w:val="00371F59"/>
    <w:rsid w:val="003730CE"/>
    <w:rsid w:val="0037316C"/>
    <w:rsid w:val="00377DD0"/>
    <w:rsid w:val="00383051"/>
    <w:rsid w:val="00384206"/>
    <w:rsid w:val="00385DC6"/>
    <w:rsid w:val="003868D3"/>
    <w:rsid w:val="00391DB5"/>
    <w:rsid w:val="00393F44"/>
    <w:rsid w:val="003A0CF6"/>
    <w:rsid w:val="003A2BC9"/>
    <w:rsid w:val="003A5DE9"/>
    <w:rsid w:val="003A78E7"/>
    <w:rsid w:val="003B0165"/>
    <w:rsid w:val="003B1696"/>
    <w:rsid w:val="003B2D5C"/>
    <w:rsid w:val="003B5E3E"/>
    <w:rsid w:val="003B68A5"/>
    <w:rsid w:val="003D35F0"/>
    <w:rsid w:val="003D3B87"/>
    <w:rsid w:val="003E6E0F"/>
    <w:rsid w:val="003F1D1F"/>
    <w:rsid w:val="003F7DC8"/>
    <w:rsid w:val="00400543"/>
    <w:rsid w:val="0040643A"/>
    <w:rsid w:val="0041089D"/>
    <w:rsid w:val="00413931"/>
    <w:rsid w:val="00414F6A"/>
    <w:rsid w:val="004212C7"/>
    <w:rsid w:val="00426DF1"/>
    <w:rsid w:val="0043070E"/>
    <w:rsid w:val="004325B5"/>
    <w:rsid w:val="004470B5"/>
    <w:rsid w:val="00465AFC"/>
    <w:rsid w:val="00467190"/>
    <w:rsid w:val="00475A4F"/>
    <w:rsid w:val="004806A1"/>
    <w:rsid w:val="004847DE"/>
    <w:rsid w:val="004849F0"/>
    <w:rsid w:val="0049074E"/>
    <w:rsid w:val="00494F11"/>
    <w:rsid w:val="00496758"/>
    <w:rsid w:val="004A74C8"/>
    <w:rsid w:val="004B7710"/>
    <w:rsid w:val="004B785E"/>
    <w:rsid w:val="004C58AA"/>
    <w:rsid w:val="004C61B9"/>
    <w:rsid w:val="004D07BB"/>
    <w:rsid w:val="004D1A0C"/>
    <w:rsid w:val="004D6A34"/>
    <w:rsid w:val="004E0D83"/>
    <w:rsid w:val="004E4995"/>
    <w:rsid w:val="004E5D3F"/>
    <w:rsid w:val="004F0F35"/>
    <w:rsid w:val="004F2CC0"/>
    <w:rsid w:val="004F7C00"/>
    <w:rsid w:val="0050187E"/>
    <w:rsid w:val="00502381"/>
    <w:rsid w:val="00507189"/>
    <w:rsid w:val="00510CD7"/>
    <w:rsid w:val="00511AF4"/>
    <w:rsid w:val="00523ADE"/>
    <w:rsid w:val="00526787"/>
    <w:rsid w:val="00527B90"/>
    <w:rsid w:val="00537CCF"/>
    <w:rsid w:val="00537FF1"/>
    <w:rsid w:val="005502F6"/>
    <w:rsid w:val="00553DF3"/>
    <w:rsid w:val="00560EEB"/>
    <w:rsid w:val="0056153E"/>
    <w:rsid w:val="0056277E"/>
    <w:rsid w:val="00573FEF"/>
    <w:rsid w:val="005A21BD"/>
    <w:rsid w:val="005A4A28"/>
    <w:rsid w:val="005A5B80"/>
    <w:rsid w:val="005B181E"/>
    <w:rsid w:val="005B6F0E"/>
    <w:rsid w:val="005C0B30"/>
    <w:rsid w:val="005E5A88"/>
    <w:rsid w:val="005E6863"/>
    <w:rsid w:val="005F1D92"/>
    <w:rsid w:val="005F3F8B"/>
    <w:rsid w:val="005F42EE"/>
    <w:rsid w:val="006014A0"/>
    <w:rsid w:val="00602249"/>
    <w:rsid w:val="006057DB"/>
    <w:rsid w:val="00620D9B"/>
    <w:rsid w:val="00623B9B"/>
    <w:rsid w:val="006260DD"/>
    <w:rsid w:val="00630CD5"/>
    <w:rsid w:val="00634342"/>
    <w:rsid w:val="00645B41"/>
    <w:rsid w:val="00645BD9"/>
    <w:rsid w:val="0066061C"/>
    <w:rsid w:val="00661BC4"/>
    <w:rsid w:val="00663AFF"/>
    <w:rsid w:val="00664EA2"/>
    <w:rsid w:val="006758D5"/>
    <w:rsid w:val="00676F7E"/>
    <w:rsid w:val="00677557"/>
    <w:rsid w:val="00677948"/>
    <w:rsid w:val="00680945"/>
    <w:rsid w:val="00690A9F"/>
    <w:rsid w:val="0069135D"/>
    <w:rsid w:val="00696366"/>
    <w:rsid w:val="0069681B"/>
    <w:rsid w:val="006974B6"/>
    <w:rsid w:val="006A0C5B"/>
    <w:rsid w:val="006A235A"/>
    <w:rsid w:val="006B362D"/>
    <w:rsid w:val="006B3AFD"/>
    <w:rsid w:val="006C2F40"/>
    <w:rsid w:val="006E56CB"/>
    <w:rsid w:val="006F1F06"/>
    <w:rsid w:val="006F3136"/>
    <w:rsid w:val="00710955"/>
    <w:rsid w:val="00713543"/>
    <w:rsid w:val="00714DE4"/>
    <w:rsid w:val="00722D92"/>
    <w:rsid w:val="00734EDA"/>
    <w:rsid w:val="00736388"/>
    <w:rsid w:val="0073681F"/>
    <w:rsid w:val="007424E4"/>
    <w:rsid w:val="007447FF"/>
    <w:rsid w:val="007448A1"/>
    <w:rsid w:val="007454C3"/>
    <w:rsid w:val="007462B6"/>
    <w:rsid w:val="00746928"/>
    <w:rsid w:val="00751A5C"/>
    <w:rsid w:val="00753473"/>
    <w:rsid w:val="007572D1"/>
    <w:rsid w:val="00762AA9"/>
    <w:rsid w:val="007668C8"/>
    <w:rsid w:val="007670A2"/>
    <w:rsid w:val="007715A9"/>
    <w:rsid w:val="00774A9D"/>
    <w:rsid w:val="0077657C"/>
    <w:rsid w:val="00780956"/>
    <w:rsid w:val="00781DE8"/>
    <w:rsid w:val="007833D4"/>
    <w:rsid w:val="007969BA"/>
    <w:rsid w:val="007A0A43"/>
    <w:rsid w:val="007A4E53"/>
    <w:rsid w:val="007A5008"/>
    <w:rsid w:val="007A66A2"/>
    <w:rsid w:val="007B57DF"/>
    <w:rsid w:val="007C0097"/>
    <w:rsid w:val="007C0C51"/>
    <w:rsid w:val="007C6AD8"/>
    <w:rsid w:val="007C7B68"/>
    <w:rsid w:val="007D06C5"/>
    <w:rsid w:val="007D2EC3"/>
    <w:rsid w:val="007E2570"/>
    <w:rsid w:val="008075F9"/>
    <w:rsid w:val="00813B78"/>
    <w:rsid w:val="00817483"/>
    <w:rsid w:val="00821DC9"/>
    <w:rsid w:val="00822232"/>
    <w:rsid w:val="008304FA"/>
    <w:rsid w:val="00836A71"/>
    <w:rsid w:val="008425D5"/>
    <w:rsid w:val="00842884"/>
    <w:rsid w:val="00850F32"/>
    <w:rsid w:val="00852A65"/>
    <w:rsid w:val="008536EC"/>
    <w:rsid w:val="008553EA"/>
    <w:rsid w:val="00856481"/>
    <w:rsid w:val="00857D9D"/>
    <w:rsid w:val="00861D9F"/>
    <w:rsid w:val="0087683E"/>
    <w:rsid w:val="0088294D"/>
    <w:rsid w:val="00883FFF"/>
    <w:rsid w:val="00887F2C"/>
    <w:rsid w:val="00893921"/>
    <w:rsid w:val="008B392B"/>
    <w:rsid w:val="008B4544"/>
    <w:rsid w:val="008C1A2B"/>
    <w:rsid w:val="008D23A9"/>
    <w:rsid w:val="008E1FC3"/>
    <w:rsid w:val="008E68B8"/>
    <w:rsid w:val="008F09D8"/>
    <w:rsid w:val="008F408E"/>
    <w:rsid w:val="008F56D5"/>
    <w:rsid w:val="008F6600"/>
    <w:rsid w:val="00906AD8"/>
    <w:rsid w:val="00912849"/>
    <w:rsid w:val="00913C92"/>
    <w:rsid w:val="00927F24"/>
    <w:rsid w:val="0093137D"/>
    <w:rsid w:val="009377D1"/>
    <w:rsid w:val="00945D05"/>
    <w:rsid w:val="00947061"/>
    <w:rsid w:val="00950F80"/>
    <w:rsid w:val="00950FE3"/>
    <w:rsid w:val="009548A7"/>
    <w:rsid w:val="00957A2F"/>
    <w:rsid w:val="00963EE3"/>
    <w:rsid w:val="00967085"/>
    <w:rsid w:val="00972E9A"/>
    <w:rsid w:val="00981E80"/>
    <w:rsid w:val="0098399B"/>
    <w:rsid w:val="00986F95"/>
    <w:rsid w:val="00987672"/>
    <w:rsid w:val="0099166C"/>
    <w:rsid w:val="009A6906"/>
    <w:rsid w:val="009A7937"/>
    <w:rsid w:val="009C03C8"/>
    <w:rsid w:val="009C4E1B"/>
    <w:rsid w:val="009C7533"/>
    <w:rsid w:val="009D1FE6"/>
    <w:rsid w:val="009D328F"/>
    <w:rsid w:val="009D3C87"/>
    <w:rsid w:val="009D7E7B"/>
    <w:rsid w:val="009E005F"/>
    <w:rsid w:val="009E23F9"/>
    <w:rsid w:val="009E377B"/>
    <w:rsid w:val="009E5E21"/>
    <w:rsid w:val="009F4CEF"/>
    <w:rsid w:val="009F4F17"/>
    <w:rsid w:val="00A036AE"/>
    <w:rsid w:val="00A03E41"/>
    <w:rsid w:val="00A053FF"/>
    <w:rsid w:val="00A068DE"/>
    <w:rsid w:val="00A06F5C"/>
    <w:rsid w:val="00A100B6"/>
    <w:rsid w:val="00A21629"/>
    <w:rsid w:val="00A21A82"/>
    <w:rsid w:val="00A24E79"/>
    <w:rsid w:val="00A27B37"/>
    <w:rsid w:val="00A32848"/>
    <w:rsid w:val="00A37D91"/>
    <w:rsid w:val="00A4133A"/>
    <w:rsid w:val="00A418C9"/>
    <w:rsid w:val="00A456AD"/>
    <w:rsid w:val="00A506F7"/>
    <w:rsid w:val="00A50A77"/>
    <w:rsid w:val="00A541B5"/>
    <w:rsid w:val="00A57EFB"/>
    <w:rsid w:val="00A60E1B"/>
    <w:rsid w:val="00A61820"/>
    <w:rsid w:val="00A741D6"/>
    <w:rsid w:val="00A74987"/>
    <w:rsid w:val="00A7799D"/>
    <w:rsid w:val="00A85479"/>
    <w:rsid w:val="00A87B21"/>
    <w:rsid w:val="00A92856"/>
    <w:rsid w:val="00AA22AA"/>
    <w:rsid w:val="00AA347D"/>
    <w:rsid w:val="00AB13DE"/>
    <w:rsid w:val="00AB1F0F"/>
    <w:rsid w:val="00AB6BA8"/>
    <w:rsid w:val="00AB6E2E"/>
    <w:rsid w:val="00AC51C6"/>
    <w:rsid w:val="00AD0797"/>
    <w:rsid w:val="00AD1E5A"/>
    <w:rsid w:val="00AD2FB8"/>
    <w:rsid w:val="00AD5EC5"/>
    <w:rsid w:val="00AE40E1"/>
    <w:rsid w:val="00AF21F9"/>
    <w:rsid w:val="00B039CF"/>
    <w:rsid w:val="00B05552"/>
    <w:rsid w:val="00B12060"/>
    <w:rsid w:val="00B1290A"/>
    <w:rsid w:val="00B13EC7"/>
    <w:rsid w:val="00B14727"/>
    <w:rsid w:val="00B20FD1"/>
    <w:rsid w:val="00B2638D"/>
    <w:rsid w:val="00B319CD"/>
    <w:rsid w:val="00B34AFF"/>
    <w:rsid w:val="00B53F54"/>
    <w:rsid w:val="00B53F62"/>
    <w:rsid w:val="00B54A5E"/>
    <w:rsid w:val="00B556E4"/>
    <w:rsid w:val="00B5673D"/>
    <w:rsid w:val="00B676F9"/>
    <w:rsid w:val="00B7134D"/>
    <w:rsid w:val="00B724BA"/>
    <w:rsid w:val="00B7487C"/>
    <w:rsid w:val="00B819F4"/>
    <w:rsid w:val="00B96BC5"/>
    <w:rsid w:val="00BA68E4"/>
    <w:rsid w:val="00BA7077"/>
    <w:rsid w:val="00BB2217"/>
    <w:rsid w:val="00BB32EA"/>
    <w:rsid w:val="00BB7C70"/>
    <w:rsid w:val="00BD2DB6"/>
    <w:rsid w:val="00BE1143"/>
    <w:rsid w:val="00BF0696"/>
    <w:rsid w:val="00C02377"/>
    <w:rsid w:val="00C077A6"/>
    <w:rsid w:val="00C07ACB"/>
    <w:rsid w:val="00C1161F"/>
    <w:rsid w:val="00C12F7C"/>
    <w:rsid w:val="00C1453D"/>
    <w:rsid w:val="00C20470"/>
    <w:rsid w:val="00C224D2"/>
    <w:rsid w:val="00C31EA9"/>
    <w:rsid w:val="00C424DA"/>
    <w:rsid w:val="00C628FD"/>
    <w:rsid w:val="00C62CB4"/>
    <w:rsid w:val="00C74A07"/>
    <w:rsid w:val="00C75B7C"/>
    <w:rsid w:val="00C87F4A"/>
    <w:rsid w:val="00C90981"/>
    <w:rsid w:val="00CB3860"/>
    <w:rsid w:val="00CB57A6"/>
    <w:rsid w:val="00CC149B"/>
    <w:rsid w:val="00CC1C8B"/>
    <w:rsid w:val="00CD0543"/>
    <w:rsid w:val="00CD0699"/>
    <w:rsid w:val="00CD0F89"/>
    <w:rsid w:val="00CD14D1"/>
    <w:rsid w:val="00CD2FAC"/>
    <w:rsid w:val="00CD5FC0"/>
    <w:rsid w:val="00CD6863"/>
    <w:rsid w:val="00CD730C"/>
    <w:rsid w:val="00CE0891"/>
    <w:rsid w:val="00CE4FE5"/>
    <w:rsid w:val="00CF17B7"/>
    <w:rsid w:val="00CF3829"/>
    <w:rsid w:val="00CF63AA"/>
    <w:rsid w:val="00D124F9"/>
    <w:rsid w:val="00D162AA"/>
    <w:rsid w:val="00D173C8"/>
    <w:rsid w:val="00D2078C"/>
    <w:rsid w:val="00D23932"/>
    <w:rsid w:val="00D3433D"/>
    <w:rsid w:val="00D37E8F"/>
    <w:rsid w:val="00D423FF"/>
    <w:rsid w:val="00D43DCB"/>
    <w:rsid w:val="00D54548"/>
    <w:rsid w:val="00D6437B"/>
    <w:rsid w:val="00D6520D"/>
    <w:rsid w:val="00D81B98"/>
    <w:rsid w:val="00D83690"/>
    <w:rsid w:val="00D84A74"/>
    <w:rsid w:val="00D90B91"/>
    <w:rsid w:val="00D916A4"/>
    <w:rsid w:val="00DA4A3A"/>
    <w:rsid w:val="00DA5A59"/>
    <w:rsid w:val="00DC1AC6"/>
    <w:rsid w:val="00DC219A"/>
    <w:rsid w:val="00DC3028"/>
    <w:rsid w:val="00DC34C1"/>
    <w:rsid w:val="00DD1308"/>
    <w:rsid w:val="00DE17A8"/>
    <w:rsid w:val="00DE77B7"/>
    <w:rsid w:val="00DF0FFC"/>
    <w:rsid w:val="00DF361D"/>
    <w:rsid w:val="00DF3EC5"/>
    <w:rsid w:val="00DF7A0B"/>
    <w:rsid w:val="00E010BB"/>
    <w:rsid w:val="00E01730"/>
    <w:rsid w:val="00E01F20"/>
    <w:rsid w:val="00E03B98"/>
    <w:rsid w:val="00E0477E"/>
    <w:rsid w:val="00E07161"/>
    <w:rsid w:val="00E10180"/>
    <w:rsid w:val="00E1022B"/>
    <w:rsid w:val="00E10D2B"/>
    <w:rsid w:val="00E17B17"/>
    <w:rsid w:val="00E332A9"/>
    <w:rsid w:val="00E35B83"/>
    <w:rsid w:val="00E3736E"/>
    <w:rsid w:val="00E42E72"/>
    <w:rsid w:val="00E43CD8"/>
    <w:rsid w:val="00E51F07"/>
    <w:rsid w:val="00E52007"/>
    <w:rsid w:val="00E53DE3"/>
    <w:rsid w:val="00E57129"/>
    <w:rsid w:val="00E60B8E"/>
    <w:rsid w:val="00E621FC"/>
    <w:rsid w:val="00E64C6E"/>
    <w:rsid w:val="00E818E4"/>
    <w:rsid w:val="00E843BC"/>
    <w:rsid w:val="00E87DCA"/>
    <w:rsid w:val="00E916D5"/>
    <w:rsid w:val="00E938AC"/>
    <w:rsid w:val="00E94457"/>
    <w:rsid w:val="00E979E7"/>
    <w:rsid w:val="00EB2746"/>
    <w:rsid w:val="00EB6178"/>
    <w:rsid w:val="00EB6EDA"/>
    <w:rsid w:val="00EC1105"/>
    <w:rsid w:val="00EC2C09"/>
    <w:rsid w:val="00EC3B0F"/>
    <w:rsid w:val="00EC5AF3"/>
    <w:rsid w:val="00ED3519"/>
    <w:rsid w:val="00ED3647"/>
    <w:rsid w:val="00EE13B0"/>
    <w:rsid w:val="00EE22EF"/>
    <w:rsid w:val="00EE29C6"/>
    <w:rsid w:val="00EE4C52"/>
    <w:rsid w:val="00EE5661"/>
    <w:rsid w:val="00F01108"/>
    <w:rsid w:val="00F11EBD"/>
    <w:rsid w:val="00F12C5E"/>
    <w:rsid w:val="00F16EA4"/>
    <w:rsid w:val="00F26A9B"/>
    <w:rsid w:val="00F3387B"/>
    <w:rsid w:val="00F33F78"/>
    <w:rsid w:val="00F34488"/>
    <w:rsid w:val="00F36427"/>
    <w:rsid w:val="00F43925"/>
    <w:rsid w:val="00F44A02"/>
    <w:rsid w:val="00F6061D"/>
    <w:rsid w:val="00F61402"/>
    <w:rsid w:val="00F70B36"/>
    <w:rsid w:val="00F71964"/>
    <w:rsid w:val="00F859D8"/>
    <w:rsid w:val="00F8683F"/>
    <w:rsid w:val="00F87EED"/>
    <w:rsid w:val="00F94FC0"/>
    <w:rsid w:val="00F954CF"/>
    <w:rsid w:val="00F975D9"/>
    <w:rsid w:val="00FA4620"/>
    <w:rsid w:val="00FA6A8E"/>
    <w:rsid w:val="00FB3F1B"/>
    <w:rsid w:val="00FB7483"/>
    <w:rsid w:val="00FC3A52"/>
    <w:rsid w:val="00FD0B2D"/>
    <w:rsid w:val="00FD4EE0"/>
    <w:rsid w:val="00FD6DE0"/>
    <w:rsid w:val="00FE11FB"/>
    <w:rsid w:val="00FE1320"/>
    <w:rsid w:val="00FE567E"/>
    <w:rsid w:val="00FE793B"/>
    <w:rsid w:val="00FF437F"/>
    <w:rsid w:val="00FF5479"/>
    <w:rsid w:val="00FF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3F78"/>
    <w:pPr>
      <w:widowControl w:val="0"/>
      <w:autoSpaceDE w:val="0"/>
      <w:autoSpaceDN w:val="0"/>
      <w:adjustRightInd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6A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94457"/>
    <w:pPr>
      <w:widowControl/>
      <w:autoSpaceDE/>
      <w:autoSpaceDN/>
      <w:adjustRightInd/>
      <w:jc w:val="both"/>
    </w:pPr>
    <w:rPr>
      <w:bCs w:val="0"/>
      <w:sz w:val="28"/>
      <w:lang w:val="bg-BG" w:eastAsia="bg-BG"/>
    </w:rPr>
  </w:style>
  <w:style w:type="paragraph" w:styleId="BodyText2">
    <w:name w:val="Body Text 2"/>
    <w:basedOn w:val="Normal"/>
    <w:link w:val="BodyText2Char"/>
    <w:rsid w:val="00E94457"/>
    <w:pPr>
      <w:widowControl/>
      <w:autoSpaceDE/>
      <w:autoSpaceDN/>
      <w:adjustRightInd/>
      <w:jc w:val="center"/>
    </w:pPr>
    <w:rPr>
      <w:bCs w:val="0"/>
      <w:sz w:val="28"/>
      <w:lang w:val="bg-BG" w:eastAsia="bg-BG"/>
    </w:rPr>
  </w:style>
  <w:style w:type="paragraph" w:customStyle="1" w:styleId="a">
    <w:name w:val="Знак Знак"/>
    <w:basedOn w:val="Normal"/>
    <w:rsid w:val="00E94457"/>
    <w:pPr>
      <w:widowControl/>
      <w:autoSpaceDE/>
      <w:autoSpaceDN/>
      <w:adjustRightInd/>
    </w:pPr>
    <w:rPr>
      <w:b w:val="0"/>
      <w:bCs w:val="0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E94457"/>
    <w:pPr>
      <w:widowControl/>
      <w:autoSpaceDE/>
      <w:autoSpaceDN/>
      <w:adjustRightInd/>
      <w:spacing w:after="120" w:line="480" w:lineRule="auto"/>
      <w:ind w:left="283"/>
    </w:pPr>
    <w:rPr>
      <w:b w:val="0"/>
      <w:bCs w:val="0"/>
      <w:lang w:val="en-AU" w:eastAsia="bg-BG"/>
    </w:rPr>
  </w:style>
  <w:style w:type="character" w:customStyle="1" w:styleId="BodyTextChar">
    <w:name w:val="Body Text Char"/>
    <w:link w:val="BodyText"/>
    <w:rsid w:val="003F1D1F"/>
    <w:rPr>
      <w:b/>
      <w:sz w:val="28"/>
      <w:lang w:val="bg-BG" w:eastAsia="bg-BG" w:bidi="ar-SA"/>
    </w:rPr>
  </w:style>
  <w:style w:type="paragraph" w:styleId="Header">
    <w:name w:val="header"/>
    <w:basedOn w:val="Normal"/>
    <w:rsid w:val="0049074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907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074E"/>
  </w:style>
  <w:style w:type="paragraph" w:styleId="NoSpacing">
    <w:name w:val="No Spacing"/>
    <w:uiPriority w:val="1"/>
    <w:qFormat/>
    <w:rsid w:val="008F09D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4631F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EE22EF"/>
    <w:rPr>
      <w:b/>
      <w:sz w:val="28"/>
    </w:rPr>
  </w:style>
  <w:style w:type="character" w:styleId="CommentReference">
    <w:name w:val="annotation reference"/>
    <w:basedOn w:val="DefaultParagraphFont"/>
    <w:rsid w:val="00A854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5479"/>
  </w:style>
  <w:style w:type="character" w:customStyle="1" w:styleId="CommentTextChar">
    <w:name w:val="Comment Text Char"/>
    <w:basedOn w:val="DefaultParagraphFont"/>
    <w:link w:val="CommentText"/>
    <w:rsid w:val="00A85479"/>
    <w:rPr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5479"/>
  </w:style>
  <w:style w:type="character" w:customStyle="1" w:styleId="CommentSubjectChar">
    <w:name w:val="Comment Subject Char"/>
    <w:basedOn w:val="CommentTextChar"/>
    <w:link w:val="CommentSubject"/>
    <w:rsid w:val="00A85479"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33F78"/>
    <w:pPr>
      <w:widowControl w:val="0"/>
      <w:autoSpaceDE w:val="0"/>
      <w:autoSpaceDN w:val="0"/>
      <w:adjustRightInd w:val="0"/>
    </w:pPr>
    <w:rPr>
      <w:b/>
      <w:bCs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26A9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94457"/>
    <w:pPr>
      <w:widowControl/>
      <w:autoSpaceDE/>
      <w:autoSpaceDN/>
      <w:adjustRightInd/>
      <w:jc w:val="both"/>
    </w:pPr>
    <w:rPr>
      <w:bCs w:val="0"/>
      <w:sz w:val="28"/>
      <w:lang w:val="bg-BG" w:eastAsia="bg-BG"/>
    </w:rPr>
  </w:style>
  <w:style w:type="paragraph" w:styleId="BodyText2">
    <w:name w:val="Body Text 2"/>
    <w:basedOn w:val="Normal"/>
    <w:link w:val="BodyText2Char"/>
    <w:rsid w:val="00E94457"/>
    <w:pPr>
      <w:widowControl/>
      <w:autoSpaceDE/>
      <w:autoSpaceDN/>
      <w:adjustRightInd/>
      <w:jc w:val="center"/>
    </w:pPr>
    <w:rPr>
      <w:bCs w:val="0"/>
      <w:sz w:val="28"/>
      <w:lang w:val="bg-BG" w:eastAsia="bg-BG"/>
    </w:rPr>
  </w:style>
  <w:style w:type="paragraph" w:customStyle="1" w:styleId="a">
    <w:name w:val="Знак Знак"/>
    <w:basedOn w:val="Normal"/>
    <w:rsid w:val="00E94457"/>
    <w:pPr>
      <w:widowControl/>
      <w:autoSpaceDE/>
      <w:autoSpaceDN/>
      <w:adjustRightInd/>
    </w:pPr>
    <w:rPr>
      <w:b w:val="0"/>
      <w:bCs w:val="0"/>
      <w:sz w:val="24"/>
      <w:szCs w:val="24"/>
      <w:lang w:val="pl-PL" w:eastAsia="pl-PL"/>
    </w:rPr>
  </w:style>
  <w:style w:type="paragraph" w:styleId="BodyTextIndent2">
    <w:name w:val="Body Text Indent 2"/>
    <w:basedOn w:val="Normal"/>
    <w:rsid w:val="00E94457"/>
    <w:pPr>
      <w:widowControl/>
      <w:autoSpaceDE/>
      <w:autoSpaceDN/>
      <w:adjustRightInd/>
      <w:spacing w:after="120" w:line="480" w:lineRule="auto"/>
      <w:ind w:left="283"/>
    </w:pPr>
    <w:rPr>
      <w:b w:val="0"/>
      <w:bCs w:val="0"/>
      <w:lang w:val="en-AU" w:eastAsia="bg-BG"/>
    </w:rPr>
  </w:style>
  <w:style w:type="character" w:customStyle="1" w:styleId="BodyTextChar">
    <w:name w:val="Body Text Char"/>
    <w:link w:val="BodyText"/>
    <w:rsid w:val="003F1D1F"/>
    <w:rPr>
      <w:b/>
      <w:sz w:val="28"/>
      <w:lang w:val="bg-BG" w:eastAsia="bg-BG" w:bidi="ar-SA"/>
    </w:rPr>
  </w:style>
  <w:style w:type="paragraph" w:styleId="Header">
    <w:name w:val="header"/>
    <w:basedOn w:val="Normal"/>
    <w:rsid w:val="0049074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49074E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9074E"/>
  </w:style>
  <w:style w:type="paragraph" w:styleId="NoSpacing">
    <w:name w:val="No Spacing"/>
    <w:uiPriority w:val="1"/>
    <w:qFormat/>
    <w:rsid w:val="008F09D8"/>
    <w:rPr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14631F"/>
    <w:pPr>
      <w:ind w:left="720"/>
      <w:contextualSpacing/>
    </w:pPr>
  </w:style>
  <w:style w:type="character" w:customStyle="1" w:styleId="BodyText2Char">
    <w:name w:val="Body Text 2 Char"/>
    <w:basedOn w:val="DefaultParagraphFont"/>
    <w:link w:val="BodyText2"/>
    <w:rsid w:val="00EE22EF"/>
    <w:rPr>
      <w:b/>
      <w:sz w:val="28"/>
    </w:rPr>
  </w:style>
  <w:style w:type="character" w:styleId="CommentReference">
    <w:name w:val="annotation reference"/>
    <w:basedOn w:val="DefaultParagraphFont"/>
    <w:rsid w:val="00A8547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85479"/>
  </w:style>
  <w:style w:type="character" w:customStyle="1" w:styleId="CommentTextChar">
    <w:name w:val="Comment Text Char"/>
    <w:basedOn w:val="DefaultParagraphFont"/>
    <w:link w:val="CommentText"/>
    <w:rsid w:val="00A85479"/>
    <w:rPr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85479"/>
  </w:style>
  <w:style w:type="character" w:customStyle="1" w:styleId="CommentSubjectChar">
    <w:name w:val="Comment Subject Char"/>
    <w:basedOn w:val="CommentTextChar"/>
    <w:link w:val="CommentSubject"/>
    <w:rsid w:val="00A85479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7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80596-48B1-445E-8592-E41E80543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MTSP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Ivayla Hristoskova</dc:creator>
  <cp:lastModifiedBy>Joanna Petrova Germanova</cp:lastModifiedBy>
  <cp:revision>8</cp:revision>
  <cp:lastPrinted>2019-04-15T08:46:00Z</cp:lastPrinted>
  <dcterms:created xsi:type="dcterms:W3CDTF">2019-04-15T08:44:00Z</dcterms:created>
  <dcterms:modified xsi:type="dcterms:W3CDTF">2019-04-15T08:56:00Z</dcterms:modified>
</cp:coreProperties>
</file>