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433" w:rsidRPr="00C84433" w:rsidRDefault="00C84433" w:rsidP="00C84433">
      <w:pPr>
        <w:keepNext/>
        <w:jc w:val="right"/>
        <w:outlineLvl w:val="1"/>
        <w:rPr>
          <w:b/>
          <w:i/>
          <w:iCs/>
          <w:sz w:val="28"/>
          <w:lang w:val="bg-BG" w:eastAsia="en-US"/>
        </w:rPr>
      </w:pPr>
    </w:p>
    <w:p w:rsidR="00C84433" w:rsidRPr="00C84433" w:rsidRDefault="00C84433" w:rsidP="00C84433">
      <w:pPr>
        <w:keepNext/>
        <w:jc w:val="center"/>
        <w:outlineLvl w:val="1"/>
        <w:rPr>
          <w:b/>
          <w:sz w:val="28"/>
          <w:szCs w:val="28"/>
          <w:lang w:val="bg-BG" w:eastAsia="en-US"/>
        </w:rPr>
      </w:pPr>
      <w:r w:rsidRPr="00C84433">
        <w:rPr>
          <w:b/>
          <w:sz w:val="28"/>
          <w:szCs w:val="28"/>
          <w:lang w:val="bg-BG" w:eastAsia="en-US"/>
        </w:rPr>
        <w:t>С П Р А В К А</w:t>
      </w:r>
    </w:p>
    <w:p w:rsidR="00C84433" w:rsidRPr="00C84433" w:rsidRDefault="00C84433" w:rsidP="00C84433">
      <w:pPr>
        <w:rPr>
          <w:sz w:val="28"/>
          <w:szCs w:val="28"/>
          <w:lang w:val="bg-BG"/>
        </w:rPr>
      </w:pPr>
    </w:p>
    <w:p w:rsidR="00C84433" w:rsidRPr="00C84433" w:rsidRDefault="00C84433" w:rsidP="00C84433">
      <w:pPr>
        <w:jc w:val="center"/>
        <w:rPr>
          <w:b/>
          <w:sz w:val="24"/>
          <w:szCs w:val="24"/>
          <w:lang w:val="bg-BG"/>
        </w:rPr>
      </w:pPr>
      <w:bookmarkStart w:id="0" w:name="_GoBack"/>
      <w:r w:rsidRPr="00C84433">
        <w:rPr>
          <w:b/>
          <w:sz w:val="24"/>
          <w:szCs w:val="24"/>
          <w:lang w:val="bg-BG"/>
        </w:rPr>
        <w:t xml:space="preserve">за отразяване на становищата, получени след </w:t>
      </w:r>
      <w:r>
        <w:rPr>
          <w:b/>
          <w:sz w:val="24"/>
          <w:szCs w:val="24"/>
          <w:lang w:val="bg-BG"/>
        </w:rPr>
        <w:t>общественото обсъждане</w:t>
      </w:r>
    </w:p>
    <w:p w:rsidR="00C84433" w:rsidRDefault="00C84433" w:rsidP="00A7571B">
      <w:pPr>
        <w:jc w:val="center"/>
        <w:rPr>
          <w:b/>
          <w:sz w:val="24"/>
          <w:szCs w:val="24"/>
        </w:rPr>
      </w:pPr>
      <w:r w:rsidRPr="00C84433">
        <w:rPr>
          <w:b/>
          <w:sz w:val="24"/>
          <w:szCs w:val="24"/>
          <w:lang w:val="bg-BG"/>
        </w:rPr>
        <w:t xml:space="preserve">на </w:t>
      </w:r>
      <w:r w:rsidR="00A7571B" w:rsidRPr="00A7571B">
        <w:rPr>
          <w:b/>
          <w:sz w:val="24"/>
          <w:szCs w:val="24"/>
          <w:lang w:val="bg-BG"/>
        </w:rPr>
        <w:t>Проект на Закон за изменение и допълнение на Закона за насърчаване на заетостта</w:t>
      </w:r>
      <w:bookmarkEnd w:id="0"/>
    </w:p>
    <w:p w:rsidR="00A7571B" w:rsidRDefault="00A7571B" w:rsidP="00A7571B">
      <w:pPr>
        <w:jc w:val="center"/>
        <w:rPr>
          <w:b/>
          <w:sz w:val="24"/>
          <w:szCs w:val="24"/>
        </w:rPr>
      </w:pPr>
    </w:p>
    <w:p w:rsidR="00A7571B" w:rsidRPr="00A7571B" w:rsidRDefault="00A7571B" w:rsidP="00A7571B">
      <w:pPr>
        <w:jc w:val="center"/>
        <w:rPr>
          <w:b/>
          <w:sz w:val="24"/>
          <w:szCs w:val="24"/>
        </w:rPr>
      </w:pPr>
    </w:p>
    <w:tbl>
      <w:tblPr>
        <w:tblW w:w="140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394"/>
        <w:gridCol w:w="3402"/>
        <w:gridCol w:w="2410"/>
      </w:tblGrid>
      <w:tr w:rsidR="00C84433" w:rsidRPr="00C84433" w:rsidTr="00C84433">
        <w:tc>
          <w:tcPr>
            <w:tcW w:w="3794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Участник в общественото обсъждане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keepNext/>
              <w:jc w:val="center"/>
              <w:outlineLvl w:val="2"/>
              <w:rPr>
                <w:b/>
                <w:sz w:val="24"/>
                <w:szCs w:val="24"/>
                <w:lang w:val="bg-BG" w:eastAsia="en-US"/>
              </w:rPr>
            </w:pPr>
            <w:r w:rsidRPr="00C84433">
              <w:rPr>
                <w:b/>
                <w:sz w:val="24"/>
                <w:szCs w:val="24"/>
                <w:lang w:val="bg-BG" w:eastAsia="en-US"/>
              </w:rPr>
              <w:t>Предложение</w:t>
            </w:r>
            <w:r>
              <w:rPr>
                <w:b/>
                <w:sz w:val="24"/>
                <w:szCs w:val="24"/>
                <w:lang w:val="bg-BG" w:eastAsia="en-US"/>
              </w:rPr>
              <w:t>/Мнение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Приема/</w:t>
            </w:r>
          </w:p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не приема</w:t>
            </w:r>
          </w:p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предложението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Мотиви</w:t>
            </w:r>
          </w:p>
        </w:tc>
      </w:tr>
      <w:tr w:rsidR="00C84433" w:rsidRPr="00C84433" w:rsidTr="00C84433">
        <w:tc>
          <w:tcPr>
            <w:tcW w:w="3794" w:type="dxa"/>
            <w:tcBorders>
              <w:top w:val="single" w:sz="4" w:space="0" w:color="auto"/>
              <w:bottom w:val="single" w:sz="12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12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keepNext/>
              <w:jc w:val="center"/>
              <w:outlineLvl w:val="2"/>
              <w:rPr>
                <w:b/>
                <w:sz w:val="24"/>
                <w:szCs w:val="24"/>
                <w:lang w:val="bg-BG" w:eastAsia="en-US"/>
              </w:rPr>
            </w:pPr>
            <w:r w:rsidRPr="00C84433">
              <w:rPr>
                <w:b/>
                <w:sz w:val="24"/>
                <w:szCs w:val="24"/>
                <w:lang w:val="bg-BG"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12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12" w:space="0" w:color="auto"/>
            </w:tcBorders>
            <w:shd w:val="pct5" w:color="000000" w:fill="FFFFFF"/>
            <w:vAlign w:val="center"/>
          </w:tcPr>
          <w:p w:rsidR="00C84433" w:rsidRPr="00C84433" w:rsidRDefault="00C84433" w:rsidP="00C8443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84433">
              <w:rPr>
                <w:b/>
                <w:sz w:val="24"/>
                <w:szCs w:val="24"/>
                <w:lang w:val="bg-BG"/>
              </w:rPr>
              <w:t>4</w:t>
            </w:r>
          </w:p>
        </w:tc>
      </w:tr>
      <w:tr w:rsidR="00C84433" w:rsidRPr="00950255" w:rsidTr="00C84433">
        <w:tc>
          <w:tcPr>
            <w:tcW w:w="3794" w:type="dxa"/>
            <w:tcBorders>
              <w:top w:val="nil"/>
            </w:tcBorders>
          </w:tcPr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lang w:eastAsia="bg-BG"/>
              </w:rPr>
            </w:pPr>
            <w:r w:rsidRPr="00A24567">
              <w:rPr>
                <w:rFonts w:ascii="Times New Roman" w:eastAsia="Times New Roman" w:hAnsi="Times New Roman" w:cs="Times New Roman"/>
                <w:lang w:eastAsia="bg-BG"/>
              </w:rPr>
              <w:t>Агенция по заетостта</w:t>
            </w:r>
          </w:p>
          <w:p w:rsidR="00AB5A5E" w:rsidRPr="00AB5A5E" w:rsidRDefault="00432757" w:rsidP="00AB5A5E">
            <w:pPr>
              <w:pStyle w:val="ListParagraph"/>
              <w:ind w:left="420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(публикувано на </w:t>
            </w:r>
            <w:r w:rsidR="00AB5A5E">
              <w:rPr>
                <w:rFonts w:ascii="Times New Roman" w:eastAsia="Times New Roman" w:hAnsi="Times New Roman" w:cs="Times New Roman"/>
                <w:lang w:eastAsia="bg-BG"/>
              </w:rPr>
              <w:t xml:space="preserve">8 септември 2017 г. на Портала за обществени консултации - </w:t>
            </w:r>
            <w:r w:rsidR="00AB5A5E">
              <w:rPr>
                <w:rFonts w:ascii="Times New Roman" w:eastAsia="Times New Roman" w:hAnsi="Times New Roman" w:cs="Times New Roman"/>
                <w:lang w:val="en-US" w:eastAsia="bg-BG"/>
              </w:rPr>
              <w:t>www.strategy.bg</w:t>
            </w:r>
            <w:r w:rsidR="00AB5A5E">
              <w:rPr>
                <w:rFonts w:ascii="Times New Roman" w:eastAsia="Times New Roman" w:hAnsi="Times New Roman" w:cs="Times New Roman"/>
                <w:lang w:eastAsia="bg-BG"/>
              </w:rPr>
              <w:t xml:space="preserve">) </w:t>
            </w:r>
          </w:p>
          <w:p w:rsidR="00A7571B" w:rsidRPr="00A7571B" w:rsidRDefault="00A7571B" w:rsidP="00A7571B">
            <w:pPr>
              <w:rPr>
                <w:sz w:val="24"/>
                <w:szCs w:val="24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Default="00A7571B" w:rsidP="00A7571B">
            <w:pPr>
              <w:rPr>
                <w:color w:val="FFFFFF"/>
                <w:lang w:val="bg-BG"/>
              </w:rPr>
            </w:pPr>
          </w:p>
          <w:p w:rsidR="00A7571B" w:rsidRPr="00A7571B" w:rsidRDefault="00A7571B" w:rsidP="00A7571B">
            <w:pPr>
              <w:rPr>
                <w:color w:val="FFFFFF"/>
                <w:lang w:val="bg-BG"/>
              </w:rPr>
            </w:pPr>
            <w:r>
              <w:rPr>
                <w:color w:val="FFFFFF"/>
                <w:lang w:val="bg-BG"/>
              </w:rPr>
              <w:t>А</w:t>
            </w:r>
          </w:p>
        </w:tc>
        <w:tc>
          <w:tcPr>
            <w:tcW w:w="4394" w:type="dxa"/>
            <w:tcBorders>
              <w:top w:val="nil"/>
            </w:tcBorders>
          </w:tcPr>
          <w:p w:rsidR="00A7571B" w:rsidRDefault="00A7571B" w:rsidP="00A7571B">
            <w:pPr>
              <w:spacing w:after="120" w:line="210" w:lineRule="atLeast"/>
              <w:rPr>
                <w:sz w:val="22"/>
                <w:szCs w:val="22"/>
                <w:lang w:val="bg-BG"/>
              </w:rPr>
            </w:pPr>
          </w:p>
          <w:p w:rsidR="00A7571B" w:rsidRPr="00A7571B" w:rsidRDefault="00A7571B" w:rsidP="00A7571B">
            <w:pPr>
              <w:pStyle w:val="ListParagraph"/>
              <w:numPr>
                <w:ilvl w:val="0"/>
                <w:numId w:val="5"/>
              </w:numPr>
              <w:spacing w:after="120" w:line="210" w:lineRule="atLeast"/>
              <w:rPr>
                <w:rFonts w:ascii="Times New Roman" w:eastAsia="Times New Roman" w:hAnsi="Times New Roman" w:cs="Times New Roman"/>
                <w:lang w:eastAsia="bg-BG"/>
              </w:rPr>
            </w:pPr>
            <w:r w:rsidRPr="00A7571B">
              <w:rPr>
                <w:rFonts w:ascii="Times New Roman" w:eastAsia="Times New Roman" w:hAnsi="Times New Roman" w:cs="Times New Roman"/>
                <w:lang w:eastAsia="bg-BG"/>
              </w:rPr>
              <w:t>В чл.7а се създава ал.5:</w:t>
            </w:r>
          </w:p>
          <w:p w:rsidR="00A7571B" w:rsidRPr="002B037B" w:rsidRDefault="00A7571B" w:rsidP="00A7571B">
            <w:pPr>
              <w:spacing w:after="120" w:line="210" w:lineRule="atLeas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„</w:t>
            </w:r>
            <w:r w:rsidRPr="002B037B">
              <w:rPr>
                <w:sz w:val="22"/>
                <w:szCs w:val="22"/>
                <w:lang w:val="bg-BG"/>
              </w:rPr>
              <w:t xml:space="preserve">(5) За целите на изпълнението на националната политика по заетостта Министерството на труда и социалната политика и Агенцията по заетостта обменят информация, относно лични данни на физически лица при условия и по ред определени в инструкция на министъра </w:t>
            </w:r>
            <w:r>
              <w:rPr>
                <w:sz w:val="22"/>
                <w:szCs w:val="22"/>
                <w:lang w:val="bg-BG"/>
              </w:rPr>
              <w:t>на труда и социалната политика.“</w:t>
            </w:r>
          </w:p>
          <w:p w:rsidR="00A7571B" w:rsidRPr="002B037B" w:rsidRDefault="00A7571B" w:rsidP="00A7571B">
            <w:pPr>
              <w:rPr>
                <w:sz w:val="22"/>
                <w:szCs w:val="22"/>
                <w:lang w:val="bg-BG"/>
              </w:rPr>
            </w:pPr>
            <w:r w:rsidRPr="002B037B">
              <w:rPr>
                <w:sz w:val="22"/>
                <w:szCs w:val="22"/>
                <w:lang w:val="bg-BG"/>
              </w:rPr>
              <w:t>Мотиви:</w:t>
            </w:r>
          </w:p>
          <w:p w:rsidR="00A7571B" w:rsidRPr="002B037B" w:rsidRDefault="00A7571B" w:rsidP="00A7571B">
            <w:pPr>
              <w:rPr>
                <w:sz w:val="22"/>
                <w:szCs w:val="22"/>
                <w:lang w:val="bg-BG"/>
              </w:rPr>
            </w:pPr>
            <w:r w:rsidRPr="002B037B">
              <w:rPr>
                <w:sz w:val="22"/>
                <w:szCs w:val="22"/>
                <w:lang w:val="bg-BG"/>
              </w:rPr>
              <w:t>Предложеното изменение е в изпълнение на Решение №338 на МС от 2017 г. за приемане на мерки за намаляване на административната тежест върху гражданите и бизнеса, чрез премахване на изискването за представянето на някои официални удостоверителни документи на хартиен носител.</w:t>
            </w:r>
          </w:p>
          <w:p w:rsidR="00A7571B" w:rsidRPr="002B037B" w:rsidRDefault="00A7571B" w:rsidP="00A7571B">
            <w:pPr>
              <w:rPr>
                <w:sz w:val="22"/>
                <w:szCs w:val="22"/>
                <w:lang w:val="bg-BG"/>
              </w:rPr>
            </w:pPr>
            <w:r w:rsidRPr="002B037B">
              <w:rPr>
                <w:sz w:val="22"/>
                <w:szCs w:val="22"/>
                <w:lang w:val="bg-BG"/>
              </w:rPr>
              <w:t xml:space="preserve">Свързано е също така със значимостта и обществения интерес на Оперативна програма "Развитие на човешките ресурси" 2014-2020г. и политиката по заетостта, както и гарантиране законосъобразността на предоставянето на лични данни от </w:t>
            </w:r>
            <w:r w:rsidRPr="002B037B">
              <w:rPr>
                <w:sz w:val="22"/>
                <w:szCs w:val="22"/>
                <w:lang w:val="bg-BG"/>
              </w:rPr>
              <w:lastRenderedPageBreak/>
              <w:t>поддържащия една информационна система администратор на друг администратор на лични данни.</w:t>
            </w:r>
          </w:p>
          <w:p w:rsidR="00A7571B" w:rsidRPr="002B037B" w:rsidRDefault="00A7571B" w:rsidP="00A7571B">
            <w:pPr>
              <w:rPr>
                <w:sz w:val="22"/>
                <w:szCs w:val="22"/>
                <w:lang w:val="bg-BG"/>
              </w:rPr>
            </w:pPr>
            <w:r w:rsidRPr="002B037B">
              <w:rPr>
                <w:sz w:val="22"/>
                <w:szCs w:val="22"/>
                <w:lang w:val="bg-BG"/>
              </w:rPr>
              <w:t>Предложената промяна в ЗИД на ЗНЗ ще доведе до намаляване на административната тежест за бизнеса и гражданите.</w:t>
            </w:r>
          </w:p>
          <w:p w:rsidR="00C84433" w:rsidRPr="00C84433" w:rsidRDefault="00C84433" w:rsidP="00C84433">
            <w:pPr>
              <w:keepNext/>
              <w:outlineLvl w:val="0"/>
              <w:rPr>
                <w:b/>
                <w:sz w:val="24"/>
                <w:szCs w:val="24"/>
                <w:lang w:val="bg-BG" w:eastAsia="en-US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A7571B" w:rsidRDefault="00A7571B" w:rsidP="00C84433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lastRenderedPageBreak/>
              <w:t xml:space="preserve">       </w:t>
            </w:r>
          </w:p>
          <w:p w:rsidR="00C84433" w:rsidRPr="00A7571B" w:rsidRDefault="00A7571B" w:rsidP="00C84433">
            <w:pPr>
              <w:rPr>
                <w:sz w:val="24"/>
                <w:szCs w:val="24"/>
                <w:lang w:val="bg-BG"/>
              </w:rPr>
            </w:pPr>
            <w:r w:rsidRPr="00A7571B">
              <w:rPr>
                <w:sz w:val="24"/>
                <w:szCs w:val="24"/>
                <w:lang w:val="bg-BG"/>
              </w:rPr>
              <w:t>1.</w:t>
            </w:r>
            <w:r>
              <w:rPr>
                <w:b/>
                <w:sz w:val="24"/>
                <w:szCs w:val="24"/>
                <w:lang w:val="bg-BG"/>
              </w:rPr>
              <w:t xml:space="preserve">   </w:t>
            </w:r>
            <w:r w:rsidRPr="00A7571B">
              <w:rPr>
                <w:sz w:val="24"/>
                <w:szCs w:val="24"/>
                <w:lang w:val="bg-BG"/>
              </w:rPr>
              <w:t>Приема се</w:t>
            </w:r>
          </w:p>
        </w:tc>
        <w:tc>
          <w:tcPr>
            <w:tcW w:w="2410" w:type="dxa"/>
            <w:tcBorders>
              <w:top w:val="nil"/>
            </w:tcBorders>
          </w:tcPr>
          <w:p w:rsidR="00C84433" w:rsidRPr="00C84433" w:rsidRDefault="00C84433" w:rsidP="00C84433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:rsidR="00653C8A" w:rsidRPr="00C84433" w:rsidRDefault="00653C8A" w:rsidP="005A43F6">
      <w:pPr>
        <w:ind w:firstLine="709"/>
        <w:jc w:val="both"/>
        <w:rPr>
          <w:b/>
          <w:sz w:val="24"/>
          <w:szCs w:val="24"/>
          <w:lang w:val="ru-RU"/>
        </w:rPr>
      </w:pPr>
    </w:p>
    <w:p w:rsidR="00653C8A" w:rsidRDefault="00653C8A" w:rsidP="005A43F6">
      <w:pPr>
        <w:ind w:firstLine="709"/>
        <w:jc w:val="both"/>
        <w:rPr>
          <w:b/>
          <w:sz w:val="24"/>
          <w:szCs w:val="24"/>
          <w:lang w:val="bg-BG"/>
        </w:rPr>
      </w:pPr>
    </w:p>
    <w:p w:rsidR="00C84433" w:rsidRDefault="00C84433" w:rsidP="00C84433">
      <w:pPr>
        <w:jc w:val="both"/>
        <w:rPr>
          <w:b/>
          <w:sz w:val="24"/>
          <w:szCs w:val="24"/>
          <w:lang w:val="bg-BG"/>
        </w:rPr>
      </w:pPr>
    </w:p>
    <w:p w:rsidR="00A7571B" w:rsidRDefault="00A7571B" w:rsidP="00C84433">
      <w:pPr>
        <w:ind w:left="8640"/>
        <w:rPr>
          <w:b/>
          <w:sz w:val="24"/>
          <w:szCs w:val="24"/>
          <w:lang w:val="ru-RU"/>
        </w:rPr>
      </w:pPr>
    </w:p>
    <w:p w:rsidR="001D56CA" w:rsidRPr="00A7571B" w:rsidRDefault="00A7571B" w:rsidP="00C84433">
      <w:pPr>
        <w:ind w:left="8640"/>
        <w:rPr>
          <w:b/>
          <w:sz w:val="24"/>
          <w:szCs w:val="24"/>
          <w:lang w:val="ru-RU"/>
        </w:rPr>
      </w:pPr>
      <w:r w:rsidRPr="00A7571B">
        <w:rPr>
          <w:b/>
          <w:sz w:val="24"/>
          <w:szCs w:val="24"/>
          <w:lang w:val="ru-RU"/>
        </w:rPr>
        <w:t>КАЛИН РОГАЧЕВ</w:t>
      </w:r>
    </w:p>
    <w:p w:rsidR="00A7571B" w:rsidRDefault="00A7571B" w:rsidP="00C84433">
      <w:pPr>
        <w:ind w:left="8640"/>
        <w:rPr>
          <w:b/>
          <w:sz w:val="24"/>
          <w:szCs w:val="24"/>
          <w:lang w:val="ru-RU"/>
        </w:rPr>
      </w:pPr>
    </w:p>
    <w:p w:rsidR="005A43F6" w:rsidRPr="00FA73BE" w:rsidRDefault="00C15BF9" w:rsidP="00C84433">
      <w:pPr>
        <w:ind w:left="8640"/>
        <w:rPr>
          <w:lang w:val="ru-RU"/>
        </w:rPr>
      </w:pPr>
      <w:r w:rsidRPr="00FA73BE">
        <w:rPr>
          <w:b/>
          <w:sz w:val="24"/>
          <w:szCs w:val="24"/>
          <w:lang w:val="ru-RU"/>
        </w:rPr>
        <w:t>ГЛАВЕН СЕКРЕТАР</w:t>
      </w:r>
      <w:r w:rsidR="007A71D6" w:rsidRPr="00FA73BE">
        <w:rPr>
          <w:lang w:val="ru-RU"/>
        </w:rPr>
        <w:tab/>
      </w:r>
      <w:r w:rsidR="007A71D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  <w:r w:rsidR="005A43F6" w:rsidRPr="00FA73BE">
        <w:rPr>
          <w:lang w:val="ru-RU"/>
        </w:rPr>
        <w:tab/>
      </w:r>
    </w:p>
    <w:p w:rsidR="00EE719A" w:rsidRPr="00FA73BE" w:rsidRDefault="00EE719A" w:rsidP="005A43F6">
      <w:pPr>
        <w:rPr>
          <w:b/>
          <w:sz w:val="24"/>
          <w:szCs w:val="24"/>
          <w:lang w:val="ru-RU"/>
        </w:rPr>
      </w:pPr>
    </w:p>
    <w:p w:rsidR="00FA73BE" w:rsidRDefault="00FA73BE" w:rsidP="00FA73BE">
      <w:pPr>
        <w:rPr>
          <w:sz w:val="16"/>
          <w:szCs w:val="16"/>
          <w:lang w:val="bg-BG" w:eastAsia="en-US"/>
        </w:rPr>
      </w:pPr>
    </w:p>
    <w:p w:rsidR="00FA73BE" w:rsidRDefault="00FA73BE" w:rsidP="00FA73BE">
      <w:pPr>
        <w:rPr>
          <w:sz w:val="16"/>
          <w:szCs w:val="16"/>
          <w:lang w:val="bg-BG" w:eastAsia="en-US"/>
        </w:rPr>
      </w:pPr>
    </w:p>
    <w:p w:rsidR="00DC7729" w:rsidRDefault="00DC7729" w:rsidP="00FA73BE">
      <w:pPr>
        <w:rPr>
          <w:sz w:val="16"/>
          <w:szCs w:val="16"/>
          <w:lang w:val="bg-BG" w:eastAsia="en-US"/>
        </w:rPr>
      </w:pPr>
    </w:p>
    <w:p w:rsidR="00DC7729" w:rsidRDefault="00DC7729" w:rsidP="00FA73BE">
      <w:pPr>
        <w:rPr>
          <w:sz w:val="16"/>
          <w:szCs w:val="16"/>
          <w:lang w:val="bg-BG" w:eastAsia="en-US"/>
        </w:rPr>
      </w:pPr>
    </w:p>
    <w:p w:rsidR="00DC7729" w:rsidRDefault="00DC7729" w:rsidP="00FA73BE">
      <w:pPr>
        <w:rPr>
          <w:sz w:val="16"/>
          <w:szCs w:val="16"/>
          <w:lang w:val="bg-BG" w:eastAsia="en-US"/>
        </w:rPr>
      </w:pPr>
    </w:p>
    <w:p w:rsidR="00DC7729" w:rsidRDefault="00DC7729" w:rsidP="00FA73BE">
      <w:pPr>
        <w:rPr>
          <w:sz w:val="16"/>
          <w:szCs w:val="16"/>
          <w:lang w:val="bg-BG" w:eastAsia="en-US"/>
        </w:rPr>
      </w:pPr>
    </w:p>
    <w:p w:rsidR="00DC7729" w:rsidRDefault="00DC7729" w:rsidP="00FA73BE">
      <w:pPr>
        <w:rPr>
          <w:sz w:val="16"/>
          <w:szCs w:val="16"/>
          <w:lang w:val="bg-BG" w:eastAsia="en-US"/>
        </w:rPr>
      </w:pPr>
    </w:p>
    <w:p w:rsidR="00A24567" w:rsidRDefault="00A24567" w:rsidP="00FA73BE">
      <w:pPr>
        <w:rPr>
          <w:sz w:val="16"/>
          <w:szCs w:val="16"/>
          <w:lang w:val="bg-BG" w:eastAsia="en-US"/>
        </w:rPr>
      </w:pPr>
    </w:p>
    <w:p w:rsidR="00A24567" w:rsidRDefault="00A24567" w:rsidP="00FA73BE">
      <w:pPr>
        <w:rPr>
          <w:sz w:val="16"/>
          <w:szCs w:val="16"/>
          <w:lang w:val="bg-BG" w:eastAsia="en-US"/>
        </w:rPr>
      </w:pPr>
    </w:p>
    <w:p w:rsidR="00FA73BE" w:rsidRDefault="00FA73BE" w:rsidP="00FA73BE">
      <w:pPr>
        <w:rPr>
          <w:sz w:val="16"/>
          <w:szCs w:val="16"/>
          <w:lang w:val="bg-BG" w:eastAsia="en-US"/>
        </w:rPr>
      </w:pPr>
    </w:p>
    <w:p w:rsidR="00B22D91" w:rsidRPr="00FA73BE" w:rsidRDefault="00FA73BE" w:rsidP="00B22D91">
      <w:pPr>
        <w:rPr>
          <w:lang w:val="ru-RU" w:eastAsia="en-US"/>
        </w:rPr>
      </w:pPr>
      <w:r w:rsidRPr="001414BB">
        <w:rPr>
          <w:lang w:val="bg-BG" w:eastAsia="en-US"/>
        </w:rPr>
        <w:t xml:space="preserve"> </w:t>
      </w:r>
      <w:r w:rsidR="00A7571B">
        <w:rPr>
          <w:lang w:val="bg-BG" w:eastAsia="en-US"/>
        </w:rPr>
        <w:t>ЕМ/ППТТМ</w:t>
      </w:r>
    </w:p>
    <w:p w:rsidR="00B22D91" w:rsidRPr="00FA73BE" w:rsidRDefault="00B22D91" w:rsidP="00B22D91">
      <w:pPr>
        <w:rPr>
          <w:lang w:val="ru-RU" w:eastAsia="en-US"/>
        </w:rPr>
      </w:pPr>
    </w:p>
    <w:p w:rsidR="004A307A" w:rsidRPr="00FA73BE" w:rsidRDefault="00547760" w:rsidP="00547760">
      <w:pPr>
        <w:tabs>
          <w:tab w:val="left" w:pos="5415"/>
          <w:tab w:val="left" w:pos="8340"/>
        </w:tabs>
        <w:rPr>
          <w:lang w:val="ru-RU" w:eastAsia="en-US"/>
        </w:rPr>
      </w:pPr>
      <w:r w:rsidRPr="00FA73BE">
        <w:rPr>
          <w:lang w:val="ru-RU" w:eastAsia="en-US"/>
        </w:rPr>
        <w:tab/>
      </w:r>
    </w:p>
    <w:sectPr w:rsidR="004A307A" w:rsidRPr="00FA73BE" w:rsidSect="00A24567">
      <w:footerReference w:type="even" r:id="rId7"/>
      <w:footerReference w:type="default" r:id="rId8"/>
      <w:headerReference w:type="first" r:id="rId9"/>
      <w:type w:val="evenPage"/>
      <w:pgSz w:w="16838" w:h="11906" w:orient="landscape" w:code="9"/>
      <w:pgMar w:top="567" w:right="567" w:bottom="1133" w:left="1701" w:header="284" w:footer="101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48B" w:rsidRDefault="00C0748B">
      <w:r>
        <w:separator/>
      </w:r>
    </w:p>
  </w:endnote>
  <w:endnote w:type="continuationSeparator" w:id="0">
    <w:p w:rsidR="00C0748B" w:rsidRDefault="00C0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760" w:rsidRDefault="00547760" w:rsidP="0054776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760" w:rsidRDefault="00547760" w:rsidP="00174F5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760" w:rsidRDefault="00547760" w:rsidP="00174F5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48B" w:rsidRDefault="00C0748B">
      <w:r>
        <w:separator/>
      </w:r>
    </w:p>
  </w:footnote>
  <w:footnote w:type="continuationSeparator" w:id="0">
    <w:p w:rsidR="00C0748B" w:rsidRDefault="00C07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760" w:rsidRPr="00A26B33" w:rsidRDefault="00547760" w:rsidP="00A26B33">
    <w:pPr>
      <w:pStyle w:val="Header"/>
      <w:jc w:val="cent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6F45C2A"/>
    <w:lvl w:ilvl="0">
      <w:numFmt w:val="bullet"/>
      <w:lvlText w:val="*"/>
      <w:lvlJc w:val="left"/>
    </w:lvl>
  </w:abstractNum>
  <w:abstractNum w:abstractNumId="1" w15:restartNumberingAfterBreak="0">
    <w:nsid w:val="0D436752"/>
    <w:multiLevelType w:val="singleLevel"/>
    <w:tmpl w:val="09BA62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0E46502A"/>
    <w:multiLevelType w:val="hybridMultilevel"/>
    <w:tmpl w:val="31C6DE44"/>
    <w:lvl w:ilvl="0" w:tplc="20A26B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E735BF6"/>
    <w:multiLevelType w:val="hybridMultilevel"/>
    <w:tmpl w:val="8F5E87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16A86"/>
    <w:multiLevelType w:val="hybridMultilevel"/>
    <w:tmpl w:val="B336A6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40986"/>
    <w:multiLevelType w:val="hybridMultilevel"/>
    <w:tmpl w:val="81B0BD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22"/>
    <w:rsid w:val="00013EFD"/>
    <w:rsid w:val="000364A4"/>
    <w:rsid w:val="00055DAF"/>
    <w:rsid w:val="00072672"/>
    <w:rsid w:val="00091C03"/>
    <w:rsid w:val="0009446B"/>
    <w:rsid w:val="000D28E4"/>
    <w:rsid w:val="000D2F4D"/>
    <w:rsid w:val="000D42CB"/>
    <w:rsid w:val="000E7EFC"/>
    <w:rsid w:val="00104C63"/>
    <w:rsid w:val="001075D9"/>
    <w:rsid w:val="00113A57"/>
    <w:rsid w:val="00114BE2"/>
    <w:rsid w:val="001259F8"/>
    <w:rsid w:val="00125B02"/>
    <w:rsid w:val="0012667E"/>
    <w:rsid w:val="001414BB"/>
    <w:rsid w:val="00154D5F"/>
    <w:rsid w:val="00160DBF"/>
    <w:rsid w:val="00174F5E"/>
    <w:rsid w:val="001A0690"/>
    <w:rsid w:val="001A76E0"/>
    <w:rsid w:val="001C3748"/>
    <w:rsid w:val="001D0EAC"/>
    <w:rsid w:val="001D56CA"/>
    <w:rsid w:val="00205D99"/>
    <w:rsid w:val="002157D8"/>
    <w:rsid w:val="002238C8"/>
    <w:rsid w:val="00227EFB"/>
    <w:rsid w:val="00240E7D"/>
    <w:rsid w:val="0024203E"/>
    <w:rsid w:val="002456C6"/>
    <w:rsid w:val="00255548"/>
    <w:rsid w:val="00282022"/>
    <w:rsid w:val="0028328D"/>
    <w:rsid w:val="00295F40"/>
    <w:rsid w:val="0029720A"/>
    <w:rsid w:val="002A4E2C"/>
    <w:rsid w:val="002A6367"/>
    <w:rsid w:val="002C601D"/>
    <w:rsid w:val="002D0BFA"/>
    <w:rsid w:val="002E1125"/>
    <w:rsid w:val="002E5283"/>
    <w:rsid w:val="002E7DB7"/>
    <w:rsid w:val="00366440"/>
    <w:rsid w:val="00372345"/>
    <w:rsid w:val="003A458B"/>
    <w:rsid w:val="003C1289"/>
    <w:rsid w:val="003C68F4"/>
    <w:rsid w:val="003D4D42"/>
    <w:rsid w:val="003E7D72"/>
    <w:rsid w:val="003F610C"/>
    <w:rsid w:val="00406798"/>
    <w:rsid w:val="00415A64"/>
    <w:rsid w:val="00416534"/>
    <w:rsid w:val="004214FD"/>
    <w:rsid w:val="0042703F"/>
    <w:rsid w:val="00432757"/>
    <w:rsid w:val="0043487D"/>
    <w:rsid w:val="00435674"/>
    <w:rsid w:val="0048032C"/>
    <w:rsid w:val="0049205E"/>
    <w:rsid w:val="00492332"/>
    <w:rsid w:val="004A307A"/>
    <w:rsid w:val="004A358F"/>
    <w:rsid w:val="004D5584"/>
    <w:rsid w:val="005344B4"/>
    <w:rsid w:val="00547760"/>
    <w:rsid w:val="00561384"/>
    <w:rsid w:val="005764FC"/>
    <w:rsid w:val="00585334"/>
    <w:rsid w:val="0058542D"/>
    <w:rsid w:val="005967BA"/>
    <w:rsid w:val="005A43F6"/>
    <w:rsid w:val="005B6306"/>
    <w:rsid w:val="005B6BEB"/>
    <w:rsid w:val="005C2CBE"/>
    <w:rsid w:val="005C40BB"/>
    <w:rsid w:val="005C58DA"/>
    <w:rsid w:val="005D5FE7"/>
    <w:rsid w:val="005F1BF9"/>
    <w:rsid w:val="005F2766"/>
    <w:rsid w:val="00621E1F"/>
    <w:rsid w:val="00623A49"/>
    <w:rsid w:val="006249A5"/>
    <w:rsid w:val="0063443C"/>
    <w:rsid w:val="006370DD"/>
    <w:rsid w:val="006400D8"/>
    <w:rsid w:val="006421B2"/>
    <w:rsid w:val="00642802"/>
    <w:rsid w:val="00643D08"/>
    <w:rsid w:val="00653C8A"/>
    <w:rsid w:val="006670DD"/>
    <w:rsid w:val="006800B6"/>
    <w:rsid w:val="006837F6"/>
    <w:rsid w:val="00684BF1"/>
    <w:rsid w:val="00695015"/>
    <w:rsid w:val="0069690D"/>
    <w:rsid w:val="006A15CC"/>
    <w:rsid w:val="006A55F7"/>
    <w:rsid w:val="006A6EA5"/>
    <w:rsid w:val="006A6FC0"/>
    <w:rsid w:val="006B2DB3"/>
    <w:rsid w:val="006B7FEE"/>
    <w:rsid w:val="006C1F79"/>
    <w:rsid w:val="00704702"/>
    <w:rsid w:val="007053A2"/>
    <w:rsid w:val="00716B5E"/>
    <w:rsid w:val="007177B3"/>
    <w:rsid w:val="00721437"/>
    <w:rsid w:val="0075391D"/>
    <w:rsid w:val="0075756E"/>
    <w:rsid w:val="007577C0"/>
    <w:rsid w:val="007631BC"/>
    <w:rsid w:val="00770F4F"/>
    <w:rsid w:val="00792FB5"/>
    <w:rsid w:val="007A19DA"/>
    <w:rsid w:val="007A71D6"/>
    <w:rsid w:val="007D4429"/>
    <w:rsid w:val="007F3890"/>
    <w:rsid w:val="008029B2"/>
    <w:rsid w:val="00811983"/>
    <w:rsid w:val="0081477E"/>
    <w:rsid w:val="00823F00"/>
    <w:rsid w:val="00842A8B"/>
    <w:rsid w:val="008734F5"/>
    <w:rsid w:val="0089598A"/>
    <w:rsid w:val="008A12F4"/>
    <w:rsid w:val="008A7C72"/>
    <w:rsid w:val="008B19FE"/>
    <w:rsid w:val="008B7AA8"/>
    <w:rsid w:val="008C712D"/>
    <w:rsid w:val="008E305A"/>
    <w:rsid w:val="008F100B"/>
    <w:rsid w:val="00903D98"/>
    <w:rsid w:val="00906AE4"/>
    <w:rsid w:val="0091602E"/>
    <w:rsid w:val="00950255"/>
    <w:rsid w:val="00951088"/>
    <w:rsid w:val="0095492A"/>
    <w:rsid w:val="00960084"/>
    <w:rsid w:val="009655A9"/>
    <w:rsid w:val="009800FA"/>
    <w:rsid w:val="009A289B"/>
    <w:rsid w:val="009C3E54"/>
    <w:rsid w:val="009D15C8"/>
    <w:rsid w:val="009D3F3D"/>
    <w:rsid w:val="00A06D12"/>
    <w:rsid w:val="00A1330C"/>
    <w:rsid w:val="00A2070B"/>
    <w:rsid w:val="00A237CD"/>
    <w:rsid w:val="00A24567"/>
    <w:rsid w:val="00A25BB2"/>
    <w:rsid w:val="00A26B33"/>
    <w:rsid w:val="00A47F96"/>
    <w:rsid w:val="00A717F4"/>
    <w:rsid w:val="00A7571B"/>
    <w:rsid w:val="00A87D23"/>
    <w:rsid w:val="00AA68BC"/>
    <w:rsid w:val="00AB4366"/>
    <w:rsid w:val="00AB5A5E"/>
    <w:rsid w:val="00AD5DAE"/>
    <w:rsid w:val="00AF1F9C"/>
    <w:rsid w:val="00B02B1D"/>
    <w:rsid w:val="00B11591"/>
    <w:rsid w:val="00B22D91"/>
    <w:rsid w:val="00B34915"/>
    <w:rsid w:val="00B572E1"/>
    <w:rsid w:val="00B8134D"/>
    <w:rsid w:val="00B822AF"/>
    <w:rsid w:val="00B92D03"/>
    <w:rsid w:val="00BB5D69"/>
    <w:rsid w:val="00BB70EC"/>
    <w:rsid w:val="00BE4932"/>
    <w:rsid w:val="00BE5D0A"/>
    <w:rsid w:val="00BF2C36"/>
    <w:rsid w:val="00C0748B"/>
    <w:rsid w:val="00C15BF9"/>
    <w:rsid w:val="00C2090E"/>
    <w:rsid w:val="00C26108"/>
    <w:rsid w:val="00C303AE"/>
    <w:rsid w:val="00C335E9"/>
    <w:rsid w:val="00C346EB"/>
    <w:rsid w:val="00C44C6A"/>
    <w:rsid w:val="00C4584F"/>
    <w:rsid w:val="00C47CBC"/>
    <w:rsid w:val="00C51A9D"/>
    <w:rsid w:val="00C543C6"/>
    <w:rsid w:val="00C55753"/>
    <w:rsid w:val="00C6163B"/>
    <w:rsid w:val="00C65F52"/>
    <w:rsid w:val="00C84433"/>
    <w:rsid w:val="00C85A10"/>
    <w:rsid w:val="00CA052F"/>
    <w:rsid w:val="00CA1AD6"/>
    <w:rsid w:val="00CA54B6"/>
    <w:rsid w:val="00CA5931"/>
    <w:rsid w:val="00D107CE"/>
    <w:rsid w:val="00D56168"/>
    <w:rsid w:val="00D74B2A"/>
    <w:rsid w:val="00D77075"/>
    <w:rsid w:val="00D94206"/>
    <w:rsid w:val="00DC4BB9"/>
    <w:rsid w:val="00DC5F1E"/>
    <w:rsid w:val="00DC7729"/>
    <w:rsid w:val="00DE3ADA"/>
    <w:rsid w:val="00E21CCF"/>
    <w:rsid w:val="00E23B39"/>
    <w:rsid w:val="00E73FA8"/>
    <w:rsid w:val="00E86669"/>
    <w:rsid w:val="00E86C28"/>
    <w:rsid w:val="00E97935"/>
    <w:rsid w:val="00EA1CEF"/>
    <w:rsid w:val="00EC38EF"/>
    <w:rsid w:val="00EC43D1"/>
    <w:rsid w:val="00ED6E6C"/>
    <w:rsid w:val="00EE1FCA"/>
    <w:rsid w:val="00EE229D"/>
    <w:rsid w:val="00EE6BBE"/>
    <w:rsid w:val="00EE719A"/>
    <w:rsid w:val="00EF4EC2"/>
    <w:rsid w:val="00F02933"/>
    <w:rsid w:val="00F1772A"/>
    <w:rsid w:val="00F259B1"/>
    <w:rsid w:val="00F60CF6"/>
    <w:rsid w:val="00F61EA6"/>
    <w:rsid w:val="00F74676"/>
    <w:rsid w:val="00FA07DF"/>
    <w:rsid w:val="00FA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1E885A-6574-4A34-B565-6944E5F18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  <w:lang w:val="bg-BG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844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844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8"/>
      <w:lang w:val="bg-BG" w:eastAsia="en-US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AU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623A49"/>
    <w:pPr>
      <w:spacing w:after="120" w:line="480" w:lineRule="auto"/>
    </w:pPr>
  </w:style>
  <w:style w:type="paragraph" w:styleId="BodyTextIndent2">
    <w:name w:val="Body Text Indent 2"/>
    <w:basedOn w:val="Normal"/>
    <w:rsid w:val="00623A49"/>
    <w:pPr>
      <w:spacing w:after="120" w:line="480" w:lineRule="auto"/>
      <w:ind w:left="283"/>
    </w:pPr>
  </w:style>
  <w:style w:type="character" w:customStyle="1" w:styleId="BodyTextChar">
    <w:name w:val="Body Text Char"/>
    <w:link w:val="BodyText"/>
    <w:rsid w:val="0043487D"/>
    <w:rPr>
      <w:sz w:val="28"/>
      <w:lang w:val="bg-BG" w:eastAsia="en-US" w:bidi="ar-SA"/>
    </w:rPr>
  </w:style>
  <w:style w:type="character" w:customStyle="1" w:styleId="BodyText2Char">
    <w:name w:val="Body Text 2 Char"/>
    <w:link w:val="BodyText2"/>
    <w:rsid w:val="002A4E2C"/>
    <w:rPr>
      <w:lang w:val="en-US" w:eastAsia="bg-BG" w:bidi="ar-SA"/>
    </w:rPr>
  </w:style>
  <w:style w:type="paragraph" w:customStyle="1" w:styleId="CharChar">
    <w:name w:val="Char Char Знак"/>
    <w:basedOn w:val="Normal"/>
    <w:rsid w:val="00A87D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5F1BF9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E3ADA"/>
    <w:rPr>
      <w:i/>
      <w:iCs/>
    </w:rPr>
  </w:style>
  <w:style w:type="character" w:customStyle="1" w:styleId="HeaderChar">
    <w:name w:val="Header Char"/>
    <w:link w:val="Header"/>
    <w:uiPriority w:val="99"/>
    <w:rsid w:val="00C15BF9"/>
    <w:rPr>
      <w:lang w:val="en-AU" w:eastAsia="en-US"/>
    </w:rPr>
  </w:style>
  <w:style w:type="character" w:customStyle="1" w:styleId="Heading2Char">
    <w:name w:val="Heading 2 Char"/>
    <w:basedOn w:val="DefaultParagraphFont"/>
    <w:link w:val="Heading2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8443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ListParagraph">
    <w:name w:val="List Paragraph"/>
    <w:basedOn w:val="Normal"/>
    <w:uiPriority w:val="34"/>
    <w:qFormat/>
    <w:rsid w:val="00A757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 Е П У Б Л И К А   Б Ъ Л Г А Р И Я</vt:lpstr>
    </vt:vector>
  </TitlesOfParts>
  <Company>mlsp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creator>delv-didy</dc:creator>
  <cp:lastModifiedBy>Ivaylo Naydenov</cp:lastModifiedBy>
  <cp:revision>2</cp:revision>
  <cp:lastPrinted>2015-05-15T09:24:00Z</cp:lastPrinted>
  <dcterms:created xsi:type="dcterms:W3CDTF">2017-09-15T08:53:00Z</dcterms:created>
  <dcterms:modified xsi:type="dcterms:W3CDTF">2017-09-15T08:53:00Z</dcterms:modified>
</cp:coreProperties>
</file>