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42F" w:rsidRPr="006A6E15" w:rsidRDefault="002D50AE" w:rsidP="0082642F">
      <w:pPr>
        <w:jc w:val="center"/>
      </w:pPr>
      <w:r>
        <w:t xml:space="preserve">  </w:t>
      </w:r>
      <w:r w:rsidR="0082642F" w:rsidRPr="006A6E15">
        <w:object w:dxaOrig="2258" w:dyaOrig="18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.1pt;height:57.6pt" o:ole="">
            <v:imagedata r:id="rId9" o:title=""/>
          </v:shape>
          <o:OLEObject Type="Embed" ProgID="CorelDRAW.Graphic.11" ShapeID="_x0000_i1025" DrawAspect="Content" ObjectID="_1563694305" r:id="rId10"/>
        </w:object>
      </w:r>
    </w:p>
    <w:p w:rsidR="0082642F" w:rsidRPr="006A6E15" w:rsidRDefault="0082642F" w:rsidP="0082642F">
      <w:pPr>
        <w:jc w:val="center"/>
        <w:rPr>
          <w:b/>
        </w:rPr>
      </w:pPr>
      <w:r w:rsidRPr="006A6E15">
        <w:rPr>
          <w:b/>
        </w:rPr>
        <w:t>Р Е П У Б Л И К А</w:t>
      </w:r>
      <w:r w:rsidR="00405621">
        <w:rPr>
          <w:b/>
        </w:rPr>
        <w:t xml:space="preserve">   </w:t>
      </w:r>
      <w:r w:rsidRPr="006A6E15">
        <w:rPr>
          <w:b/>
        </w:rPr>
        <w:t>Б Ъ Л Г А Р И Я</w:t>
      </w:r>
    </w:p>
    <w:p w:rsidR="0082642F" w:rsidRPr="006A6E15" w:rsidRDefault="0082642F" w:rsidP="0082642F">
      <w:pPr>
        <w:pBdr>
          <w:bottom w:val="single" w:sz="4" w:space="1" w:color="auto"/>
        </w:pBdr>
        <w:jc w:val="center"/>
        <w:rPr>
          <w:b/>
          <w:spacing w:val="100"/>
        </w:rPr>
      </w:pPr>
      <w:r w:rsidRPr="006A6E15">
        <w:rPr>
          <w:b/>
          <w:spacing w:val="60"/>
        </w:rPr>
        <w:t>М И Н И С Т Е Р С К И</w:t>
      </w:r>
      <w:r w:rsidR="00405621">
        <w:rPr>
          <w:b/>
          <w:spacing w:val="60"/>
        </w:rPr>
        <w:t xml:space="preserve">   </w:t>
      </w:r>
      <w:r w:rsidRPr="006A6E15">
        <w:rPr>
          <w:b/>
          <w:spacing w:val="60"/>
        </w:rPr>
        <w:t>С Ъ В Е Т</w:t>
      </w:r>
    </w:p>
    <w:p w:rsidR="0082642F" w:rsidRPr="006A6E15" w:rsidRDefault="0082642F" w:rsidP="0082642F">
      <w:pPr>
        <w:jc w:val="right"/>
        <w:rPr>
          <w:b/>
        </w:rPr>
      </w:pPr>
    </w:p>
    <w:p w:rsidR="008B0D58" w:rsidRPr="006A6E15" w:rsidRDefault="008B0D58" w:rsidP="008B0D58">
      <w:pPr>
        <w:ind w:left="7799" w:hanging="2"/>
        <w:jc w:val="center"/>
        <w:rPr>
          <w:rFonts w:eastAsia="Times New Roman"/>
          <w:b/>
          <w:szCs w:val="24"/>
          <w:lang w:eastAsia="bg-BG"/>
        </w:rPr>
      </w:pPr>
      <w:r w:rsidRPr="006A6E15">
        <w:rPr>
          <w:rFonts w:eastAsia="Times New Roman"/>
          <w:b/>
          <w:szCs w:val="24"/>
          <w:lang w:eastAsia="bg-BG"/>
        </w:rPr>
        <w:t>Проект!</w:t>
      </w:r>
    </w:p>
    <w:p w:rsidR="008B0D58" w:rsidRPr="006A6E15" w:rsidRDefault="008B0D58" w:rsidP="008B0D58">
      <w:pPr>
        <w:jc w:val="center"/>
        <w:rPr>
          <w:rFonts w:eastAsia="Times New Roman"/>
          <w:b/>
          <w:szCs w:val="24"/>
          <w:lang w:eastAsia="bg-BG"/>
        </w:rPr>
      </w:pPr>
    </w:p>
    <w:p w:rsidR="008B0D58" w:rsidRPr="00355342" w:rsidRDefault="008B0D58" w:rsidP="00355342">
      <w:pPr>
        <w:jc w:val="center"/>
        <w:rPr>
          <w:rFonts w:eastAsia="Times New Roman"/>
          <w:b/>
          <w:szCs w:val="24"/>
          <w:lang w:eastAsia="bg-BG"/>
        </w:rPr>
      </w:pPr>
    </w:p>
    <w:p w:rsidR="00355342" w:rsidRPr="00355342" w:rsidRDefault="00355342" w:rsidP="00355342">
      <w:pPr>
        <w:jc w:val="center"/>
        <w:rPr>
          <w:rFonts w:eastAsia="Times New Roman"/>
          <w:b/>
          <w:szCs w:val="24"/>
          <w:lang w:eastAsia="bg-BG"/>
        </w:rPr>
      </w:pPr>
    </w:p>
    <w:p w:rsidR="008B0D58" w:rsidRPr="006A6E15" w:rsidRDefault="008B0D58" w:rsidP="008B0D58">
      <w:pPr>
        <w:spacing w:line="360" w:lineRule="auto"/>
        <w:jc w:val="center"/>
        <w:rPr>
          <w:rFonts w:ascii="NewSaturionModernCyr" w:eastAsia="Times New Roman" w:hAnsi="NewSaturionModernCyr"/>
          <w:b/>
          <w:spacing w:val="180"/>
          <w:sz w:val="36"/>
          <w:szCs w:val="20"/>
        </w:rPr>
      </w:pPr>
      <w:r w:rsidRPr="006A6E15">
        <w:rPr>
          <w:rFonts w:ascii="NewSaturionModernCyr" w:eastAsia="Times New Roman" w:hAnsi="NewSaturionModernCyr"/>
          <w:b/>
          <w:spacing w:val="180"/>
          <w:sz w:val="36"/>
          <w:szCs w:val="20"/>
        </w:rPr>
        <w:t>ПОСТАНОВЛЕНИЕ</w:t>
      </w:r>
      <w:r w:rsidR="00405621">
        <w:rPr>
          <w:rFonts w:ascii="NewSaturionModernCyr" w:eastAsia="Times New Roman" w:hAnsi="NewSaturionModernCyr"/>
          <w:b/>
          <w:spacing w:val="180"/>
          <w:sz w:val="36"/>
          <w:szCs w:val="20"/>
        </w:rPr>
        <w:t xml:space="preserve"> </w:t>
      </w:r>
      <w:r w:rsidRPr="006A6E15">
        <w:rPr>
          <w:rFonts w:ascii="NewSaturionModernCyr" w:eastAsia="Times New Roman" w:hAnsi="NewSaturionModernCyr"/>
          <w:b/>
          <w:spacing w:val="180"/>
          <w:sz w:val="36"/>
          <w:szCs w:val="20"/>
        </w:rPr>
        <w:sym w:font="Times New Roman" w:char="2116"/>
      </w:r>
    </w:p>
    <w:p w:rsidR="008B0D58" w:rsidRPr="006A6E15" w:rsidRDefault="008B0D58" w:rsidP="008B0D58">
      <w:pPr>
        <w:jc w:val="center"/>
        <w:rPr>
          <w:rFonts w:ascii="NewSaturionModernCyr" w:eastAsia="Times New Roman" w:hAnsi="NewSaturionModernCyr"/>
          <w:b/>
          <w:sz w:val="28"/>
          <w:szCs w:val="20"/>
        </w:rPr>
      </w:pPr>
      <w:r w:rsidRPr="006A6E15">
        <w:rPr>
          <w:rFonts w:ascii="NewSaturionModernCyr" w:eastAsia="Times New Roman" w:hAnsi="NewSaturionModernCyr"/>
          <w:b/>
          <w:sz w:val="28"/>
          <w:szCs w:val="20"/>
        </w:rPr>
        <w:t>от</w:t>
      </w:r>
      <w:r w:rsidR="00405621" w:rsidRPr="00693DDD">
        <w:rPr>
          <w:rFonts w:ascii="NewSaturionModernCyr" w:eastAsia="Times New Roman" w:hAnsi="NewSaturionModernCyr"/>
          <w:b/>
          <w:sz w:val="28"/>
          <w:szCs w:val="20"/>
        </w:rPr>
        <w:tab/>
      </w:r>
      <w:r w:rsidR="00405621" w:rsidRPr="00693DDD">
        <w:rPr>
          <w:rFonts w:ascii="NewSaturionModernCyr" w:eastAsia="Times New Roman" w:hAnsi="NewSaturionModernCyr"/>
          <w:b/>
          <w:sz w:val="28"/>
          <w:szCs w:val="20"/>
        </w:rPr>
        <w:tab/>
      </w:r>
      <w:r w:rsidR="00405621" w:rsidRPr="00693DDD">
        <w:rPr>
          <w:rFonts w:ascii="NewSaturionModernCyr" w:eastAsia="Times New Roman" w:hAnsi="NewSaturionModernCyr"/>
          <w:b/>
          <w:sz w:val="28"/>
          <w:szCs w:val="20"/>
        </w:rPr>
        <w:tab/>
      </w:r>
      <w:r w:rsidRPr="006A6E15">
        <w:rPr>
          <w:rFonts w:ascii="NewSaturionModernCyr" w:eastAsia="Times New Roman" w:hAnsi="NewSaturionModernCyr"/>
          <w:b/>
          <w:sz w:val="28"/>
          <w:szCs w:val="20"/>
        </w:rPr>
        <w:t>20</w:t>
      </w:r>
      <w:r w:rsidR="00405621" w:rsidRPr="00693DDD">
        <w:rPr>
          <w:rFonts w:ascii="NewSaturionModernCyr" w:eastAsia="Times New Roman" w:hAnsi="NewSaturionModernCyr"/>
          <w:b/>
          <w:sz w:val="28"/>
          <w:szCs w:val="20"/>
        </w:rPr>
        <w:t>17</w:t>
      </w:r>
      <w:r w:rsidR="00405621">
        <w:rPr>
          <w:rFonts w:ascii="NewSaturionModernCyr" w:eastAsia="Times New Roman" w:hAnsi="NewSaturionModernCyr"/>
          <w:b/>
          <w:sz w:val="28"/>
          <w:szCs w:val="20"/>
        </w:rPr>
        <w:t xml:space="preserve"> </w:t>
      </w:r>
      <w:r w:rsidRPr="006A6E15">
        <w:rPr>
          <w:rFonts w:ascii="NewSaturionModernCyr" w:eastAsia="Times New Roman" w:hAnsi="NewSaturionModernCyr"/>
          <w:b/>
          <w:sz w:val="28"/>
          <w:szCs w:val="20"/>
        </w:rPr>
        <w:t>година</w:t>
      </w:r>
    </w:p>
    <w:p w:rsidR="0082642F" w:rsidRPr="006A6E15" w:rsidRDefault="0082642F" w:rsidP="0082642F">
      <w:pPr>
        <w:jc w:val="center"/>
        <w:rPr>
          <w:b/>
        </w:rPr>
      </w:pPr>
    </w:p>
    <w:p w:rsidR="0082642F" w:rsidRPr="006A6E15" w:rsidRDefault="0082642F" w:rsidP="0082642F">
      <w:pPr>
        <w:jc w:val="center"/>
        <w:rPr>
          <w:b/>
        </w:rPr>
      </w:pPr>
    </w:p>
    <w:p w:rsidR="008B0D58" w:rsidRPr="006A6E15" w:rsidRDefault="008B0D58" w:rsidP="00653AC1">
      <w:pPr>
        <w:rPr>
          <w:b/>
        </w:rPr>
      </w:pPr>
    </w:p>
    <w:p w:rsidR="0082642F" w:rsidRPr="000F382C" w:rsidRDefault="000F382C" w:rsidP="000F382C">
      <w:pPr>
        <w:ind w:left="1134" w:hanging="425"/>
        <w:jc w:val="both"/>
        <w:rPr>
          <w:b/>
          <w:szCs w:val="24"/>
        </w:rPr>
      </w:pPr>
      <w:bookmarkStart w:id="0" w:name="_GoBack"/>
      <w:bookmarkEnd w:id="0"/>
      <w:r>
        <w:rPr>
          <w:b/>
          <w:szCs w:val="24"/>
        </w:rPr>
        <w:t xml:space="preserve"> </w:t>
      </w:r>
      <w:r w:rsidR="0082642F" w:rsidRPr="000F382C">
        <w:rPr>
          <w:b/>
          <w:szCs w:val="24"/>
        </w:rPr>
        <w:t xml:space="preserve">ЗА </w:t>
      </w:r>
      <w:r w:rsidR="00A072CA" w:rsidRPr="000F382C">
        <w:rPr>
          <w:b/>
          <w:szCs w:val="24"/>
        </w:rPr>
        <w:t xml:space="preserve">изменение </w:t>
      </w:r>
      <w:r w:rsidR="00BA0193">
        <w:rPr>
          <w:b/>
          <w:szCs w:val="24"/>
        </w:rPr>
        <w:t xml:space="preserve">и допълнение </w:t>
      </w:r>
      <w:r w:rsidR="00A072CA" w:rsidRPr="000F382C">
        <w:rPr>
          <w:b/>
          <w:szCs w:val="24"/>
        </w:rPr>
        <w:t xml:space="preserve">на </w:t>
      </w:r>
      <w:r w:rsidR="00653AC1" w:rsidRPr="000F382C">
        <w:rPr>
          <w:b/>
          <w:szCs w:val="24"/>
        </w:rPr>
        <w:t>Правилника за прилагане на Закона за закрила на детето</w:t>
      </w:r>
      <w:r w:rsidRPr="000F382C">
        <w:rPr>
          <w:b/>
          <w:szCs w:val="24"/>
        </w:rPr>
        <w:t xml:space="preserve">, </w:t>
      </w:r>
      <w:r w:rsidR="00A11901">
        <w:rPr>
          <w:b/>
          <w:szCs w:val="24"/>
        </w:rPr>
        <w:t>п</w:t>
      </w:r>
      <w:r>
        <w:rPr>
          <w:b/>
          <w:szCs w:val="24"/>
        </w:rPr>
        <w:t xml:space="preserve">риет с Постановление на </w:t>
      </w:r>
      <w:r w:rsidRPr="000F382C">
        <w:rPr>
          <w:b/>
          <w:szCs w:val="24"/>
        </w:rPr>
        <w:t>М</w:t>
      </w:r>
      <w:r>
        <w:rPr>
          <w:b/>
          <w:szCs w:val="24"/>
        </w:rPr>
        <w:t>инистерския съвет</w:t>
      </w:r>
      <w:r w:rsidRPr="000F382C">
        <w:rPr>
          <w:b/>
          <w:szCs w:val="24"/>
        </w:rPr>
        <w:t xml:space="preserve"> № 153 от 14.07.2003 г. </w:t>
      </w:r>
      <w:r>
        <w:rPr>
          <w:b/>
          <w:szCs w:val="24"/>
        </w:rPr>
        <w:t>(</w:t>
      </w:r>
      <w:proofErr w:type="spellStart"/>
      <w:r w:rsidRPr="000F382C">
        <w:rPr>
          <w:b/>
          <w:szCs w:val="24"/>
        </w:rPr>
        <w:t>обн</w:t>
      </w:r>
      <w:proofErr w:type="spellEnd"/>
      <w:r w:rsidRPr="000F382C">
        <w:rPr>
          <w:b/>
          <w:szCs w:val="24"/>
        </w:rPr>
        <w:t>., ДВ, бр. 66 от 2003 г., изм. и доп., бр. 24 от 2004 г., доп., бр. 31 от 2005 г., изм. и доп., бр. 93 от 2006 г., изм., бр. 84 от 2007 г., изм. и доп., бр. 57 от 2009 г., бр. 68 от 2012 г., изм., бр. 89 от 2016 г., изм. и доп., бр. 34 от 2017 г.)</w:t>
      </w:r>
    </w:p>
    <w:p w:rsidR="006624BF" w:rsidRPr="006A6E15" w:rsidRDefault="006624BF" w:rsidP="0082642F">
      <w:pPr>
        <w:jc w:val="center"/>
        <w:rPr>
          <w:sz w:val="28"/>
          <w:szCs w:val="28"/>
        </w:rPr>
      </w:pPr>
    </w:p>
    <w:p w:rsidR="008B0D58" w:rsidRPr="00355342" w:rsidRDefault="008B0D58" w:rsidP="00355342">
      <w:pPr>
        <w:jc w:val="center"/>
        <w:rPr>
          <w:sz w:val="28"/>
          <w:szCs w:val="28"/>
        </w:rPr>
      </w:pPr>
    </w:p>
    <w:p w:rsidR="008B0D58" w:rsidRPr="006A6E15" w:rsidRDefault="008B0D58" w:rsidP="00355342">
      <w:pPr>
        <w:spacing w:line="360" w:lineRule="auto"/>
        <w:jc w:val="center"/>
        <w:rPr>
          <w:rFonts w:ascii="NewSaturionModernCyr" w:eastAsia="Times New Roman" w:hAnsi="NewSaturionModernCyr"/>
          <w:b/>
          <w:spacing w:val="40"/>
          <w:szCs w:val="20"/>
        </w:rPr>
      </w:pPr>
      <w:r w:rsidRPr="006A6E15">
        <w:rPr>
          <w:rFonts w:ascii="NewSaturionModernCyr" w:eastAsia="Times New Roman" w:hAnsi="NewSaturionModernCyr"/>
          <w:b/>
          <w:spacing w:val="40"/>
          <w:szCs w:val="20"/>
        </w:rPr>
        <w:t>М И Н И С Т Е Р С К И Я Т</w:t>
      </w:r>
      <w:r w:rsidR="00355342">
        <w:rPr>
          <w:rFonts w:ascii="NewSaturionModernCyr" w:eastAsia="Times New Roman" w:hAnsi="NewSaturionModernCyr"/>
          <w:b/>
          <w:spacing w:val="40"/>
          <w:szCs w:val="20"/>
        </w:rPr>
        <w:t xml:space="preserve">   </w:t>
      </w:r>
      <w:r w:rsidRPr="006A6E15">
        <w:rPr>
          <w:rFonts w:ascii="NewSaturionModernCyr" w:eastAsia="Times New Roman" w:hAnsi="NewSaturionModernCyr"/>
          <w:b/>
          <w:spacing w:val="40"/>
          <w:szCs w:val="20"/>
        </w:rPr>
        <w:t>С Ъ В Е Т</w:t>
      </w:r>
    </w:p>
    <w:p w:rsidR="008B0D58" w:rsidRPr="006A6E15" w:rsidRDefault="008B0D58" w:rsidP="008B0D58">
      <w:pPr>
        <w:jc w:val="center"/>
        <w:rPr>
          <w:rFonts w:ascii="NewSaturionModernCyr" w:eastAsia="Times New Roman" w:hAnsi="NewSaturionModernCyr"/>
          <w:b/>
          <w:spacing w:val="40"/>
          <w:szCs w:val="20"/>
        </w:rPr>
      </w:pPr>
      <w:r w:rsidRPr="006A6E15">
        <w:rPr>
          <w:rFonts w:ascii="NewSaturionModernCyr" w:eastAsia="Times New Roman" w:hAnsi="NewSaturionModernCyr"/>
          <w:b/>
          <w:spacing w:val="40"/>
          <w:szCs w:val="20"/>
        </w:rPr>
        <w:t>П О С Т А Н О В И:</w:t>
      </w:r>
    </w:p>
    <w:p w:rsidR="0082642F" w:rsidRPr="008F2FD4" w:rsidRDefault="0082642F" w:rsidP="009B1A33">
      <w:pPr>
        <w:spacing w:line="360" w:lineRule="auto"/>
        <w:ind w:firstLine="851"/>
        <w:jc w:val="both"/>
        <w:rPr>
          <w:szCs w:val="24"/>
        </w:rPr>
      </w:pPr>
    </w:p>
    <w:p w:rsidR="000F382C" w:rsidRDefault="00A072CA" w:rsidP="008F2FD4">
      <w:pPr>
        <w:ind w:firstLine="708"/>
        <w:jc w:val="both"/>
        <w:rPr>
          <w:szCs w:val="24"/>
        </w:rPr>
      </w:pPr>
      <w:r w:rsidRPr="008F2FD4">
        <w:rPr>
          <w:b/>
          <w:szCs w:val="24"/>
        </w:rPr>
        <w:t>§ 1.</w:t>
      </w:r>
      <w:r w:rsidR="00EB598D" w:rsidRPr="008F2FD4">
        <w:rPr>
          <w:b/>
          <w:szCs w:val="24"/>
        </w:rPr>
        <w:t xml:space="preserve"> </w:t>
      </w:r>
      <w:r w:rsidR="00C3665A">
        <w:rPr>
          <w:szCs w:val="24"/>
        </w:rPr>
        <w:t>В чл. 52 се правят следните изменения</w:t>
      </w:r>
      <w:r w:rsidR="00BA0193">
        <w:rPr>
          <w:szCs w:val="24"/>
        </w:rPr>
        <w:t xml:space="preserve"> и допълнения</w:t>
      </w:r>
      <w:r w:rsidR="00C3665A">
        <w:rPr>
          <w:szCs w:val="24"/>
        </w:rPr>
        <w:t>:</w:t>
      </w:r>
    </w:p>
    <w:p w:rsidR="0061539E" w:rsidRDefault="00C3665A" w:rsidP="00C3665A">
      <w:pPr>
        <w:ind w:firstLine="708"/>
        <w:jc w:val="both"/>
        <w:rPr>
          <w:szCs w:val="24"/>
        </w:rPr>
      </w:pPr>
      <w:r>
        <w:rPr>
          <w:szCs w:val="24"/>
        </w:rPr>
        <w:t>1. В</w:t>
      </w:r>
      <w:r w:rsidR="00FC2F77">
        <w:rPr>
          <w:szCs w:val="24"/>
        </w:rPr>
        <w:t xml:space="preserve"> ал. 1 </w:t>
      </w:r>
      <w:r w:rsidR="0061539E" w:rsidRPr="008F2FD4">
        <w:rPr>
          <w:szCs w:val="24"/>
        </w:rPr>
        <w:t>думите</w:t>
      </w:r>
      <w:r w:rsidR="00272091" w:rsidRPr="008F2FD4">
        <w:rPr>
          <w:szCs w:val="24"/>
        </w:rPr>
        <w:t xml:space="preserve"> „</w:t>
      </w:r>
      <w:r w:rsidR="005C6C8D" w:rsidRPr="008F2FD4">
        <w:rPr>
          <w:szCs w:val="24"/>
        </w:rPr>
        <w:t>молба</w:t>
      </w:r>
      <w:r w:rsidR="0061539E" w:rsidRPr="008F2FD4">
        <w:rPr>
          <w:szCs w:val="24"/>
        </w:rPr>
        <w:t>-декларация</w:t>
      </w:r>
      <w:r w:rsidR="008A6D91" w:rsidRPr="008F2FD4">
        <w:rPr>
          <w:szCs w:val="24"/>
        </w:rPr>
        <w:t>“ се за</w:t>
      </w:r>
      <w:r w:rsidR="005C6C8D" w:rsidRPr="008F2FD4">
        <w:rPr>
          <w:szCs w:val="24"/>
        </w:rPr>
        <w:t>меня</w:t>
      </w:r>
      <w:r w:rsidR="0061539E" w:rsidRPr="008F2FD4">
        <w:rPr>
          <w:szCs w:val="24"/>
        </w:rPr>
        <w:t>т</w:t>
      </w:r>
      <w:r w:rsidR="005C6C8D" w:rsidRPr="008F2FD4">
        <w:rPr>
          <w:szCs w:val="24"/>
        </w:rPr>
        <w:t xml:space="preserve"> с</w:t>
      </w:r>
      <w:r w:rsidR="0061539E" w:rsidRPr="008F2FD4">
        <w:rPr>
          <w:szCs w:val="24"/>
        </w:rPr>
        <w:t>ъс</w:t>
      </w:r>
      <w:r w:rsidR="008A6D91" w:rsidRPr="008F2FD4">
        <w:rPr>
          <w:szCs w:val="24"/>
        </w:rPr>
        <w:t xml:space="preserve"> „</w:t>
      </w:r>
      <w:r w:rsidR="005C6C8D" w:rsidRPr="008F2FD4">
        <w:rPr>
          <w:szCs w:val="24"/>
        </w:rPr>
        <w:t>з</w:t>
      </w:r>
      <w:r w:rsidR="008A6D91" w:rsidRPr="008F2FD4">
        <w:rPr>
          <w:szCs w:val="24"/>
        </w:rPr>
        <w:t>аявление</w:t>
      </w:r>
      <w:r w:rsidR="00705DAF">
        <w:rPr>
          <w:szCs w:val="24"/>
        </w:rPr>
        <w:t xml:space="preserve"> </w:t>
      </w:r>
      <w:r w:rsidR="0061539E" w:rsidRPr="008F2FD4">
        <w:rPr>
          <w:szCs w:val="24"/>
        </w:rPr>
        <w:t>декларация</w:t>
      </w:r>
      <w:r w:rsidR="008A6D91" w:rsidRPr="008F2FD4">
        <w:rPr>
          <w:szCs w:val="24"/>
        </w:rPr>
        <w:t>“</w:t>
      </w:r>
      <w:r>
        <w:rPr>
          <w:szCs w:val="24"/>
        </w:rPr>
        <w:t>, а думата „подадена“ се заменя с „подадено“</w:t>
      </w:r>
      <w:r w:rsidR="008A6D91" w:rsidRPr="008F2FD4">
        <w:rPr>
          <w:szCs w:val="24"/>
        </w:rPr>
        <w:t>.</w:t>
      </w:r>
    </w:p>
    <w:p w:rsidR="00C3665A" w:rsidRDefault="00C3665A" w:rsidP="00FC2F77">
      <w:pPr>
        <w:tabs>
          <w:tab w:val="left" w:pos="709"/>
        </w:tabs>
        <w:jc w:val="both"/>
        <w:rPr>
          <w:szCs w:val="24"/>
        </w:rPr>
      </w:pPr>
      <w:r>
        <w:rPr>
          <w:szCs w:val="24"/>
        </w:rPr>
        <w:tab/>
        <w:t>2. Алинея 2 се изменя така:</w:t>
      </w:r>
    </w:p>
    <w:p w:rsidR="00BA0193" w:rsidRDefault="00C3665A" w:rsidP="00C3665A">
      <w:pPr>
        <w:tabs>
          <w:tab w:val="left" w:pos="709"/>
        </w:tabs>
        <w:jc w:val="both"/>
        <w:rPr>
          <w:szCs w:val="24"/>
        </w:rPr>
      </w:pPr>
      <w:r>
        <w:rPr>
          <w:szCs w:val="24"/>
        </w:rPr>
        <w:tab/>
        <w:t xml:space="preserve">„(2) Към заявлението </w:t>
      </w:r>
      <w:r w:rsidRPr="00C3665A">
        <w:rPr>
          <w:szCs w:val="24"/>
        </w:rPr>
        <w:t>декларация се прилага документ за здравословното състояние на детето - само за деца с физи</w:t>
      </w:r>
      <w:r w:rsidR="00330132">
        <w:rPr>
          <w:szCs w:val="24"/>
        </w:rPr>
        <w:t>чески или психически увреждания.</w:t>
      </w:r>
      <w:r w:rsidR="00BA0193">
        <w:rPr>
          <w:szCs w:val="24"/>
        </w:rPr>
        <w:t>“</w:t>
      </w:r>
    </w:p>
    <w:p w:rsidR="00BA0193" w:rsidRDefault="00BA0193" w:rsidP="00C3665A">
      <w:pPr>
        <w:tabs>
          <w:tab w:val="left" w:pos="709"/>
        </w:tabs>
        <w:jc w:val="both"/>
        <w:rPr>
          <w:szCs w:val="24"/>
        </w:rPr>
      </w:pPr>
      <w:r>
        <w:rPr>
          <w:szCs w:val="24"/>
        </w:rPr>
        <w:tab/>
        <w:t>3. Създава се нова ал. 3:</w:t>
      </w:r>
    </w:p>
    <w:p w:rsidR="00C3665A" w:rsidRPr="00C3665A" w:rsidRDefault="00501E89" w:rsidP="00C3665A">
      <w:pPr>
        <w:tabs>
          <w:tab w:val="left" w:pos="709"/>
        </w:tabs>
        <w:jc w:val="both"/>
        <w:rPr>
          <w:szCs w:val="24"/>
        </w:rPr>
      </w:pPr>
      <w:r>
        <w:rPr>
          <w:szCs w:val="24"/>
        </w:rPr>
        <w:tab/>
        <w:t xml:space="preserve">„(3) </w:t>
      </w:r>
      <w:r w:rsidR="00BA0193">
        <w:rPr>
          <w:szCs w:val="24"/>
        </w:rPr>
        <w:t>Дирекция „Социално подпомагане“ извършва служебна проверка на данните</w:t>
      </w:r>
      <w:r w:rsidR="00705DAF">
        <w:rPr>
          <w:szCs w:val="24"/>
        </w:rPr>
        <w:t xml:space="preserve"> от</w:t>
      </w:r>
      <w:r w:rsidR="00BA0193">
        <w:rPr>
          <w:szCs w:val="24"/>
        </w:rPr>
        <w:t xml:space="preserve"> </w:t>
      </w:r>
      <w:r w:rsidR="00705DAF">
        <w:rPr>
          <w:szCs w:val="24"/>
        </w:rPr>
        <w:t xml:space="preserve">акта </w:t>
      </w:r>
      <w:r w:rsidR="00BA0193">
        <w:rPr>
          <w:szCs w:val="24"/>
        </w:rPr>
        <w:t>за раждане на детето и на предприетата мярка за закрила</w:t>
      </w:r>
      <w:r w:rsidR="00705DAF">
        <w:rPr>
          <w:szCs w:val="24"/>
        </w:rPr>
        <w:t xml:space="preserve"> спрямо детето</w:t>
      </w:r>
      <w:r w:rsidR="00BA0193">
        <w:rPr>
          <w:szCs w:val="24"/>
        </w:rPr>
        <w:t>.“</w:t>
      </w:r>
    </w:p>
    <w:p w:rsidR="00C3665A" w:rsidRPr="00BA0193" w:rsidRDefault="00BA0193" w:rsidP="004C7E27">
      <w:pPr>
        <w:tabs>
          <w:tab w:val="left" w:pos="709"/>
        </w:tabs>
        <w:jc w:val="both"/>
        <w:rPr>
          <w:szCs w:val="24"/>
        </w:rPr>
      </w:pPr>
      <w:r w:rsidRPr="00BA0193">
        <w:rPr>
          <w:szCs w:val="24"/>
        </w:rPr>
        <w:tab/>
        <w:t xml:space="preserve">4. Досегашната </w:t>
      </w:r>
      <w:r>
        <w:rPr>
          <w:szCs w:val="24"/>
        </w:rPr>
        <w:t>ал. 3 става ал. 4.</w:t>
      </w:r>
    </w:p>
    <w:p w:rsidR="00BA0193" w:rsidRDefault="00BA0193" w:rsidP="004C7E27">
      <w:pPr>
        <w:tabs>
          <w:tab w:val="left" w:pos="709"/>
        </w:tabs>
        <w:jc w:val="both"/>
        <w:rPr>
          <w:b/>
          <w:szCs w:val="24"/>
        </w:rPr>
      </w:pPr>
    </w:p>
    <w:p w:rsidR="00705DAF" w:rsidRDefault="00705DAF" w:rsidP="00705DAF">
      <w:pPr>
        <w:tabs>
          <w:tab w:val="left" w:pos="709"/>
        </w:tabs>
        <w:jc w:val="both"/>
        <w:rPr>
          <w:szCs w:val="24"/>
        </w:rPr>
      </w:pPr>
      <w:r>
        <w:rPr>
          <w:b/>
          <w:szCs w:val="24"/>
        </w:rPr>
        <w:tab/>
        <w:t xml:space="preserve">§ 2. </w:t>
      </w:r>
      <w:r w:rsidRPr="008F2FD4">
        <w:rPr>
          <w:szCs w:val="24"/>
        </w:rPr>
        <w:t>В чл. 53</w:t>
      </w:r>
      <w:r w:rsidRPr="004C7E27">
        <w:rPr>
          <w:szCs w:val="24"/>
        </w:rPr>
        <w:t xml:space="preserve"> </w:t>
      </w:r>
      <w:r w:rsidRPr="008F2FD4">
        <w:rPr>
          <w:szCs w:val="24"/>
        </w:rPr>
        <w:t>думите „молба-декларация</w:t>
      </w:r>
      <w:r>
        <w:rPr>
          <w:szCs w:val="24"/>
        </w:rPr>
        <w:t>та</w:t>
      </w:r>
      <w:r w:rsidRPr="008F2FD4">
        <w:rPr>
          <w:szCs w:val="24"/>
        </w:rPr>
        <w:t>“ се заменят със „заявление</w:t>
      </w:r>
      <w:r>
        <w:rPr>
          <w:szCs w:val="24"/>
        </w:rPr>
        <w:t xml:space="preserve">то </w:t>
      </w:r>
      <w:r w:rsidRPr="008F2FD4">
        <w:rPr>
          <w:szCs w:val="24"/>
        </w:rPr>
        <w:t>декларация</w:t>
      </w:r>
      <w:r>
        <w:rPr>
          <w:szCs w:val="24"/>
        </w:rPr>
        <w:t>“.</w:t>
      </w:r>
    </w:p>
    <w:p w:rsidR="00705DAF" w:rsidRDefault="00705DAF" w:rsidP="00705DAF">
      <w:pPr>
        <w:tabs>
          <w:tab w:val="left" w:pos="709"/>
        </w:tabs>
        <w:jc w:val="both"/>
        <w:rPr>
          <w:szCs w:val="24"/>
        </w:rPr>
      </w:pPr>
    </w:p>
    <w:p w:rsidR="00705DAF" w:rsidRDefault="00705DAF" w:rsidP="00705DAF">
      <w:pPr>
        <w:tabs>
          <w:tab w:val="left" w:pos="709"/>
        </w:tabs>
        <w:jc w:val="both"/>
        <w:rPr>
          <w:szCs w:val="24"/>
        </w:rPr>
      </w:pPr>
      <w:r>
        <w:rPr>
          <w:szCs w:val="24"/>
        </w:rPr>
        <w:tab/>
      </w:r>
      <w:r w:rsidRPr="00C3665A">
        <w:rPr>
          <w:b/>
          <w:szCs w:val="24"/>
        </w:rPr>
        <w:t>§ 3.</w:t>
      </w:r>
      <w:r>
        <w:rPr>
          <w:b/>
          <w:szCs w:val="24"/>
        </w:rPr>
        <w:t xml:space="preserve"> </w:t>
      </w:r>
      <w:r>
        <w:rPr>
          <w:szCs w:val="24"/>
        </w:rPr>
        <w:t xml:space="preserve">В </w:t>
      </w:r>
      <w:r w:rsidRPr="008F2FD4">
        <w:rPr>
          <w:szCs w:val="24"/>
        </w:rPr>
        <w:t xml:space="preserve">чл. 54, ал. 1 </w:t>
      </w:r>
      <w:r>
        <w:rPr>
          <w:szCs w:val="24"/>
        </w:rPr>
        <w:t>думата „молбата“ се заменя със „заявлението декларация“.</w:t>
      </w:r>
    </w:p>
    <w:p w:rsidR="00705DAF" w:rsidRDefault="00705DAF" w:rsidP="00705DAF">
      <w:pPr>
        <w:tabs>
          <w:tab w:val="left" w:pos="709"/>
        </w:tabs>
        <w:jc w:val="both"/>
        <w:rPr>
          <w:szCs w:val="24"/>
        </w:rPr>
      </w:pPr>
      <w:r>
        <w:rPr>
          <w:szCs w:val="24"/>
        </w:rPr>
        <w:tab/>
      </w:r>
    </w:p>
    <w:p w:rsidR="00705DAF" w:rsidRDefault="00705DAF" w:rsidP="00705DAF">
      <w:pPr>
        <w:tabs>
          <w:tab w:val="left" w:pos="709"/>
        </w:tabs>
        <w:jc w:val="both"/>
        <w:rPr>
          <w:szCs w:val="24"/>
        </w:rPr>
      </w:pPr>
      <w:r>
        <w:rPr>
          <w:szCs w:val="24"/>
        </w:rPr>
        <w:tab/>
      </w:r>
      <w:r w:rsidRPr="00C3665A">
        <w:rPr>
          <w:b/>
          <w:szCs w:val="24"/>
        </w:rPr>
        <w:t>§ 4.</w:t>
      </w:r>
      <w:r>
        <w:rPr>
          <w:b/>
          <w:szCs w:val="24"/>
        </w:rPr>
        <w:t xml:space="preserve"> </w:t>
      </w:r>
      <w:r w:rsidRPr="008F2FD4">
        <w:rPr>
          <w:szCs w:val="24"/>
        </w:rPr>
        <w:t xml:space="preserve">В приложение № 8 към </w:t>
      </w:r>
      <w:hyperlink r:id="rId11" w:history="1">
        <w:r w:rsidRPr="008F2FD4">
          <w:rPr>
            <w:szCs w:val="24"/>
          </w:rPr>
          <w:t>чл. 52, ал. 1</w:t>
        </w:r>
      </w:hyperlink>
      <w:r>
        <w:rPr>
          <w:szCs w:val="24"/>
        </w:rPr>
        <w:t xml:space="preserve"> се правят следните изменения:</w:t>
      </w:r>
    </w:p>
    <w:p w:rsidR="00705DAF" w:rsidRPr="00330132" w:rsidRDefault="00705DAF" w:rsidP="00705DAF">
      <w:pPr>
        <w:tabs>
          <w:tab w:val="left" w:pos="709"/>
        </w:tabs>
        <w:jc w:val="both"/>
        <w:rPr>
          <w:szCs w:val="24"/>
        </w:rPr>
      </w:pPr>
      <w:r>
        <w:rPr>
          <w:szCs w:val="24"/>
        </w:rPr>
        <w:tab/>
        <w:t>1. Н</w:t>
      </w:r>
      <w:r w:rsidRPr="008F2FD4">
        <w:rPr>
          <w:szCs w:val="24"/>
        </w:rPr>
        <w:t>авсякъде думите „молба-декларация“ се заменят със „заявление</w:t>
      </w:r>
      <w:r>
        <w:rPr>
          <w:szCs w:val="24"/>
        </w:rPr>
        <w:t xml:space="preserve"> </w:t>
      </w:r>
      <w:r w:rsidRPr="008F2FD4">
        <w:rPr>
          <w:szCs w:val="24"/>
        </w:rPr>
        <w:t>декларация“</w:t>
      </w:r>
      <w:r>
        <w:rPr>
          <w:szCs w:val="24"/>
        </w:rPr>
        <w:t>, а думите „молба-декларацията“ се заменят със „заявлението декларация“.</w:t>
      </w:r>
      <w:r>
        <w:rPr>
          <w:szCs w:val="24"/>
          <w:lang w:val="en-US"/>
        </w:rPr>
        <w:t xml:space="preserve"> </w:t>
      </w:r>
    </w:p>
    <w:p w:rsidR="00705DAF" w:rsidRDefault="00705DAF" w:rsidP="00705DAF">
      <w:pPr>
        <w:tabs>
          <w:tab w:val="left" w:pos="709"/>
        </w:tabs>
        <w:jc w:val="both"/>
        <w:rPr>
          <w:szCs w:val="24"/>
        </w:rPr>
      </w:pPr>
      <w:r>
        <w:rPr>
          <w:szCs w:val="24"/>
        </w:rPr>
        <w:lastRenderedPageBreak/>
        <w:tab/>
        <w:t xml:space="preserve">2. Точка </w:t>
      </w:r>
      <w:r>
        <w:rPr>
          <w:szCs w:val="24"/>
          <w:lang w:val="en-US"/>
        </w:rPr>
        <w:t>VI</w:t>
      </w:r>
      <w:r>
        <w:rPr>
          <w:szCs w:val="24"/>
        </w:rPr>
        <w:t xml:space="preserve"> се изменя така:</w:t>
      </w:r>
    </w:p>
    <w:p w:rsidR="00705DAF" w:rsidRDefault="00705DAF" w:rsidP="00705DAF">
      <w:pPr>
        <w:tabs>
          <w:tab w:val="left" w:pos="709"/>
        </w:tabs>
        <w:jc w:val="both"/>
        <w:rPr>
          <w:szCs w:val="24"/>
        </w:rPr>
      </w:pPr>
      <w:r>
        <w:rPr>
          <w:szCs w:val="24"/>
        </w:rPr>
        <w:tab/>
        <w:t>„</w:t>
      </w:r>
      <w:r w:rsidRPr="00330132">
        <w:rPr>
          <w:szCs w:val="24"/>
        </w:rPr>
        <w:t>VI</w:t>
      </w:r>
      <w:r>
        <w:rPr>
          <w:szCs w:val="24"/>
        </w:rPr>
        <w:t>. Прилагам лична карта (за справка).“</w:t>
      </w:r>
    </w:p>
    <w:p w:rsidR="00705DAF" w:rsidRDefault="00705DAF" w:rsidP="00705DAF">
      <w:pPr>
        <w:tabs>
          <w:tab w:val="left" w:pos="709"/>
        </w:tabs>
        <w:jc w:val="both"/>
        <w:rPr>
          <w:szCs w:val="24"/>
        </w:rPr>
      </w:pPr>
    </w:p>
    <w:p w:rsidR="00705DAF" w:rsidRPr="00330132" w:rsidRDefault="00705DAF" w:rsidP="00705DAF">
      <w:pPr>
        <w:tabs>
          <w:tab w:val="left" w:pos="709"/>
        </w:tabs>
        <w:jc w:val="both"/>
        <w:rPr>
          <w:b/>
          <w:szCs w:val="24"/>
        </w:rPr>
      </w:pPr>
      <w:r>
        <w:rPr>
          <w:szCs w:val="24"/>
        </w:rPr>
        <w:tab/>
      </w:r>
      <w:r w:rsidRPr="00330132">
        <w:rPr>
          <w:b/>
          <w:szCs w:val="24"/>
        </w:rPr>
        <w:t>§ 5.</w:t>
      </w:r>
      <w:r>
        <w:rPr>
          <w:b/>
          <w:szCs w:val="24"/>
        </w:rPr>
        <w:t xml:space="preserve"> </w:t>
      </w:r>
      <w:r>
        <w:rPr>
          <w:szCs w:val="24"/>
        </w:rPr>
        <w:t xml:space="preserve">В </w:t>
      </w:r>
      <w:r w:rsidRPr="008F2FD4">
        <w:rPr>
          <w:szCs w:val="24"/>
        </w:rPr>
        <w:t xml:space="preserve">приложение № 9 към </w:t>
      </w:r>
      <w:hyperlink r:id="rId12" w:history="1">
        <w:r w:rsidRPr="008F2FD4">
          <w:rPr>
            <w:szCs w:val="24"/>
          </w:rPr>
          <w:t>чл. 53</w:t>
        </w:r>
      </w:hyperlink>
      <w:r>
        <w:rPr>
          <w:szCs w:val="24"/>
        </w:rPr>
        <w:t xml:space="preserve"> думите „молба-декларация“ се заменят със „заявление декларация“, а думата „молбата“ се заменя със „заявлението декларация“.</w:t>
      </w:r>
      <w:r w:rsidRPr="008F2FD4">
        <w:rPr>
          <w:szCs w:val="24"/>
        </w:rPr>
        <w:t xml:space="preserve"> </w:t>
      </w:r>
    </w:p>
    <w:p w:rsidR="00705DAF" w:rsidRDefault="00705DAF" w:rsidP="00705DAF">
      <w:pPr>
        <w:tabs>
          <w:tab w:val="left" w:pos="851"/>
        </w:tabs>
        <w:jc w:val="both"/>
        <w:rPr>
          <w:b/>
          <w:szCs w:val="24"/>
        </w:rPr>
      </w:pPr>
    </w:p>
    <w:p w:rsidR="00705DAF" w:rsidRDefault="00705DAF" w:rsidP="00705DAF">
      <w:pPr>
        <w:jc w:val="center"/>
        <w:rPr>
          <w:b/>
          <w:szCs w:val="24"/>
        </w:rPr>
      </w:pPr>
      <w:r>
        <w:rPr>
          <w:b/>
          <w:szCs w:val="24"/>
        </w:rPr>
        <w:tab/>
      </w:r>
    </w:p>
    <w:p w:rsidR="00705DAF" w:rsidRPr="008F2FD4" w:rsidRDefault="00705DAF" w:rsidP="00705DAF">
      <w:pPr>
        <w:jc w:val="center"/>
        <w:rPr>
          <w:b/>
          <w:szCs w:val="24"/>
        </w:rPr>
      </w:pPr>
      <w:r>
        <w:rPr>
          <w:b/>
          <w:szCs w:val="24"/>
        </w:rPr>
        <w:t>ЗАКЛЮЧИТЕЛНА</w:t>
      </w:r>
      <w:r w:rsidRPr="008F2FD4">
        <w:rPr>
          <w:b/>
          <w:szCs w:val="24"/>
        </w:rPr>
        <w:t xml:space="preserve"> РАЗПОРЕДБ</w:t>
      </w:r>
      <w:r>
        <w:rPr>
          <w:b/>
          <w:szCs w:val="24"/>
        </w:rPr>
        <w:t>А</w:t>
      </w:r>
    </w:p>
    <w:p w:rsidR="00705DAF" w:rsidRDefault="00705DAF" w:rsidP="00705DAF">
      <w:pPr>
        <w:tabs>
          <w:tab w:val="left" w:pos="851"/>
        </w:tabs>
        <w:jc w:val="both"/>
        <w:rPr>
          <w:b/>
          <w:szCs w:val="24"/>
        </w:rPr>
      </w:pPr>
    </w:p>
    <w:p w:rsidR="00705DAF" w:rsidRDefault="00705DAF" w:rsidP="00705DAF">
      <w:pPr>
        <w:tabs>
          <w:tab w:val="left" w:pos="851"/>
        </w:tabs>
        <w:jc w:val="both"/>
        <w:rPr>
          <w:szCs w:val="24"/>
        </w:rPr>
      </w:pPr>
      <w:r>
        <w:rPr>
          <w:b/>
          <w:szCs w:val="24"/>
        </w:rPr>
        <w:tab/>
      </w:r>
      <w:r w:rsidRPr="008F2FD4">
        <w:rPr>
          <w:b/>
          <w:szCs w:val="24"/>
        </w:rPr>
        <w:t xml:space="preserve">§ </w:t>
      </w:r>
      <w:r>
        <w:rPr>
          <w:b/>
          <w:szCs w:val="24"/>
        </w:rPr>
        <w:t>6</w:t>
      </w:r>
      <w:r w:rsidRPr="008F2FD4">
        <w:rPr>
          <w:b/>
          <w:szCs w:val="24"/>
        </w:rPr>
        <w:t xml:space="preserve">. </w:t>
      </w:r>
      <w:r w:rsidRPr="008F2FD4">
        <w:rPr>
          <w:szCs w:val="24"/>
        </w:rPr>
        <w:t xml:space="preserve">В Наредбата за условията и реда за кандидатстване, подбор и утвърждаване на приемни семейства и настаняване на деца в тях </w:t>
      </w:r>
      <w:r w:rsidRPr="00EA1336">
        <w:rPr>
          <w:szCs w:val="24"/>
        </w:rPr>
        <w:t>(</w:t>
      </w:r>
      <w:proofErr w:type="spellStart"/>
      <w:r w:rsidRPr="00EA1336">
        <w:rPr>
          <w:szCs w:val="24"/>
        </w:rPr>
        <w:t>обн</w:t>
      </w:r>
      <w:proofErr w:type="spellEnd"/>
      <w:r w:rsidRPr="00EA1336">
        <w:rPr>
          <w:szCs w:val="24"/>
        </w:rPr>
        <w:t xml:space="preserve">., ДВ, </w:t>
      </w:r>
      <w:hyperlink r:id="rId13" w:history="1">
        <w:r w:rsidRPr="00EA1336">
          <w:rPr>
            <w:rStyle w:val="Hyperlink"/>
            <w:color w:val="auto"/>
            <w:szCs w:val="24"/>
            <w:u w:val="none"/>
          </w:rPr>
          <w:t>бр. 100</w:t>
        </w:r>
      </w:hyperlink>
      <w:r w:rsidRPr="00EA1336">
        <w:rPr>
          <w:szCs w:val="24"/>
        </w:rPr>
        <w:t xml:space="preserve"> от 2006 г., изм. и доп., бр. 68 от 2012 г.) </w:t>
      </w:r>
      <w:r>
        <w:rPr>
          <w:szCs w:val="24"/>
        </w:rPr>
        <w:t>в</w:t>
      </w:r>
      <w:r w:rsidRPr="00EA1336">
        <w:rPr>
          <w:szCs w:val="24"/>
        </w:rPr>
        <w:t xml:space="preserve"> чл. 8</w:t>
      </w:r>
      <w:r>
        <w:rPr>
          <w:szCs w:val="24"/>
        </w:rPr>
        <w:t xml:space="preserve"> се правят следните изменения и допълнения:</w:t>
      </w:r>
    </w:p>
    <w:p w:rsidR="00705DAF" w:rsidRDefault="00705DAF" w:rsidP="00705DAF">
      <w:pPr>
        <w:pStyle w:val="ListParagraph"/>
        <w:numPr>
          <w:ilvl w:val="0"/>
          <w:numId w:val="36"/>
        </w:numPr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В ал. 1 т. </w:t>
      </w:r>
      <w:r w:rsidRPr="00124210">
        <w:rPr>
          <w:szCs w:val="24"/>
        </w:rPr>
        <w:t>5</w:t>
      </w:r>
      <w:r>
        <w:rPr>
          <w:szCs w:val="24"/>
        </w:rPr>
        <w:t xml:space="preserve"> се отменя.</w:t>
      </w:r>
    </w:p>
    <w:p w:rsidR="00705DAF" w:rsidRDefault="00705DAF" w:rsidP="00705DAF">
      <w:pPr>
        <w:pStyle w:val="ListParagraph"/>
        <w:numPr>
          <w:ilvl w:val="0"/>
          <w:numId w:val="36"/>
        </w:numPr>
        <w:tabs>
          <w:tab w:val="left" w:pos="851"/>
        </w:tabs>
        <w:jc w:val="both"/>
        <w:rPr>
          <w:szCs w:val="24"/>
        </w:rPr>
      </w:pPr>
      <w:r>
        <w:rPr>
          <w:szCs w:val="24"/>
        </w:rPr>
        <w:t>Създава се ал. 9:</w:t>
      </w:r>
    </w:p>
    <w:p w:rsidR="00705DAF" w:rsidRDefault="00705DAF" w:rsidP="00705DAF">
      <w:pPr>
        <w:tabs>
          <w:tab w:val="left" w:pos="851"/>
        </w:tabs>
        <w:jc w:val="both"/>
        <w:rPr>
          <w:szCs w:val="24"/>
        </w:rPr>
      </w:pPr>
      <w:r>
        <w:rPr>
          <w:szCs w:val="24"/>
        </w:rPr>
        <w:tab/>
        <w:t xml:space="preserve">„(9) Дирекция „Социално подпомагане“ извършва служебно проверка за получаваните от </w:t>
      </w:r>
      <w:r w:rsidRPr="007E5B39">
        <w:rPr>
          <w:szCs w:val="24"/>
        </w:rPr>
        <w:t>кандидатите месечни социални помощи по реда на Закона за социално подпомагане</w:t>
      </w:r>
      <w:r w:rsidR="00C63723">
        <w:rPr>
          <w:szCs w:val="24"/>
        </w:rPr>
        <w:t>,</w:t>
      </w:r>
      <w:r w:rsidRPr="007E5B39">
        <w:rPr>
          <w:szCs w:val="24"/>
        </w:rPr>
        <w:t xml:space="preserve"> освен в случаите на кандидати за </w:t>
      </w:r>
      <w:r>
        <w:rPr>
          <w:szCs w:val="24"/>
        </w:rPr>
        <w:t xml:space="preserve">професионално приемно семейство. В случаите, в които заявлението по ал. 1 е подадено до </w:t>
      </w:r>
      <w:r w:rsidRPr="00016FDE">
        <w:rPr>
          <w:szCs w:val="24"/>
        </w:rPr>
        <w:t xml:space="preserve">общината или </w:t>
      </w:r>
      <w:r>
        <w:rPr>
          <w:szCs w:val="24"/>
        </w:rPr>
        <w:t xml:space="preserve">до </w:t>
      </w:r>
      <w:r w:rsidRPr="00016FDE">
        <w:rPr>
          <w:szCs w:val="24"/>
        </w:rPr>
        <w:t>лицензиран доставчик на социална услуга за деца съгласно чл. 43б от Закона за закрила на детето</w:t>
      </w:r>
      <w:r>
        <w:rPr>
          <w:szCs w:val="24"/>
        </w:rPr>
        <w:t>, тази информация се предоставя служебно от съответната дирекция „Социално подпомагане“ по искане на доставчика.“</w:t>
      </w:r>
    </w:p>
    <w:p w:rsidR="00705DAF" w:rsidRPr="008F2FD4" w:rsidRDefault="00705DAF" w:rsidP="00705DAF">
      <w:pPr>
        <w:ind w:firstLine="851"/>
        <w:jc w:val="both"/>
        <w:rPr>
          <w:szCs w:val="24"/>
        </w:rPr>
      </w:pPr>
    </w:p>
    <w:p w:rsidR="00355342" w:rsidRPr="008F2FD4" w:rsidRDefault="00355342" w:rsidP="008F2FD4">
      <w:pPr>
        <w:ind w:firstLine="851"/>
        <w:jc w:val="both"/>
        <w:rPr>
          <w:szCs w:val="24"/>
        </w:rPr>
      </w:pPr>
    </w:p>
    <w:p w:rsidR="008B0D58" w:rsidRPr="008F2FD4" w:rsidRDefault="008B0D58" w:rsidP="008F2FD4">
      <w:pPr>
        <w:ind w:firstLine="851"/>
        <w:jc w:val="both"/>
        <w:rPr>
          <w:szCs w:val="24"/>
        </w:rPr>
      </w:pPr>
    </w:p>
    <w:p w:rsidR="008B0D58" w:rsidRPr="008F2FD4" w:rsidRDefault="008B0D58" w:rsidP="008F2FD4">
      <w:pPr>
        <w:ind w:firstLine="851"/>
        <w:jc w:val="both"/>
        <w:rPr>
          <w:szCs w:val="24"/>
        </w:rPr>
      </w:pPr>
    </w:p>
    <w:p w:rsidR="008B0D58" w:rsidRPr="008F2FD4" w:rsidRDefault="008B0D58" w:rsidP="008F2FD4">
      <w:pPr>
        <w:ind w:firstLine="851"/>
        <w:jc w:val="both"/>
        <w:rPr>
          <w:b/>
          <w:szCs w:val="24"/>
        </w:rPr>
      </w:pPr>
      <w:r w:rsidRPr="008F2FD4">
        <w:rPr>
          <w:b/>
          <w:szCs w:val="24"/>
        </w:rPr>
        <w:t>МИНИСТЪР-ПРЕДСЕДАТЕЛ:</w:t>
      </w:r>
    </w:p>
    <w:p w:rsidR="008B0D58" w:rsidRPr="008F2FD4" w:rsidRDefault="008B0D58" w:rsidP="008F2FD4">
      <w:pPr>
        <w:ind w:firstLine="851"/>
        <w:jc w:val="both"/>
        <w:rPr>
          <w:b/>
          <w:szCs w:val="24"/>
        </w:rPr>
      </w:pPr>
    </w:p>
    <w:p w:rsidR="008B0D58" w:rsidRPr="008F2FD4" w:rsidRDefault="0059008C" w:rsidP="008F2FD4">
      <w:pPr>
        <w:ind w:left="6379"/>
        <w:jc w:val="both"/>
        <w:rPr>
          <w:rFonts w:eastAsia="Times New Roman"/>
          <w:b/>
          <w:szCs w:val="24"/>
          <w:lang w:eastAsia="bg-BG"/>
        </w:rPr>
      </w:pPr>
      <w:r w:rsidRPr="008F2FD4">
        <w:rPr>
          <w:rFonts w:eastAsia="Times New Roman"/>
          <w:b/>
          <w:szCs w:val="24"/>
          <w:lang w:eastAsia="bg-BG"/>
        </w:rPr>
        <w:t>БОЙКО БОРИСОВ</w:t>
      </w:r>
    </w:p>
    <w:p w:rsidR="00C63723" w:rsidRDefault="00C63723" w:rsidP="008F2FD4">
      <w:pPr>
        <w:ind w:firstLine="851"/>
        <w:jc w:val="both"/>
        <w:rPr>
          <w:b/>
          <w:szCs w:val="24"/>
        </w:rPr>
      </w:pPr>
    </w:p>
    <w:p w:rsidR="00C63723" w:rsidRDefault="00C63723" w:rsidP="008F2FD4">
      <w:pPr>
        <w:ind w:firstLine="851"/>
        <w:jc w:val="both"/>
        <w:rPr>
          <w:b/>
          <w:szCs w:val="24"/>
        </w:rPr>
      </w:pPr>
    </w:p>
    <w:p w:rsidR="008B0D58" w:rsidRPr="008F2FD4" w:rsidRDefault="008B0D58" w:rsidP="008F2FD4">
      <w:pPr>
        <w:ind w:firstLine="851"/>
        <w:jc w:val="both"/>
        <w:rPr>
          <w:b/>
          <w:szCs w:val="24"/>
        </w:rPr>
      </w:pPr>
      <w:r w:rsidRPr="008F2FD4">
        <w:rPr>
          <w:b/>
          <w:szCs w:val="24"/>
        </w:rPr>
        <w:t>ГЛАВЕН СЕКРЕТАР НА</w:t>
      </w:r>
    </w:p>
    <w:p w:rsidR="008B0D58" w:rsidRPr="008F2FD4" w:rsidRDefault="008B0D58" w:rsidP="008F2FD4">
      <w:pPr>
        <w:ind w:firstLine="851"/>
        <w:jc w:val="both"/>
        <w:rPr>
          <w:b/>
          <w:szCs w:val="24"/>
        </w:rPr>
      </w:pPr>
      <w:r w:rsidRPr="008F2FD4">
        <w:rPr>
          <w:b/>
          <w:szCs w:val="24"/>
        </w:rPr>
        <w:t>МИНИСТЕРСКИЯ СЪВЕТ:</w:t>
      </w:r>
    </w:p>
    <w:p w:rsidR="008B0D58" w:rsidRDefault="008B0D58" w:rsidP="008F2FD4">
      <w:pPr>
        <w:ind w:left="6379"/>
        <w:jc w:val="both"/>
        <w:rPr>
          <w:rFonts w:eastAsia="Times New Roman"/>
          <w:b/>
          <w:szCs w:val="24"/>
          <w:lang w:eastAsia="bg-BG"/>
        </w:rPr>
      </w:pPr>
      <w:r w:rsidRPr="008F2FD4">
        <w:rPr>
          <w:rFonts w:eastAsia="Times New Roman"/>
          <w:b/>
          <w:szCs w:val="24"/>
          <w:lang w:eastAsia="bg-BG"/>
        </w:rPr>
        <w:t>ВЕСЕЛИН ДАКОВ</w:t>
      </w:r>
    </w:p>
    <w:p w:rsidR="00C63723" w:rsidRPr="008F2FD4" w:rsidRDefault="00C63723" w:rsidP="008F2FD4">
      <w:pPr>
        <w:ind w:left="6379"/>
        <w:jc w:val="both"/>
        <w:rPr>
          <w:rFonts w:eastAsia="Times New Roman"/>
          <w:b/>
          <w:szCs w:val="24"/>
          <w:lang w:eastAsia="bg-BG"/>
        </w:rPr>
      </w:pPr>
    </w:p>
    <w:p w:rsidR="008B0D58" w:rsidRPr="008F2FD4" w:rsidRDefault="008B0D58" w:rsidP="008F2FD4">
      <w:pPr>
        <w:tabs>
          <w:tab w:val="left" w:pos="9072"/>
        </w:tabs>
        <w:jc w:val="both"/>
        <w:rPr>
          <w:rFonts w:eastAsia="Times New Roman"/>
          <w:szCs w:val="24"/>
          <w:u w:val="single"/>
          <w:lang w:eastAsia="bg-BG"/>
        </w:rPr>
      </w:pPr>
      <w:r w:rsidRPr="008F2FD4">
        <w:rPr>
          <w:rFonts w:eastAsia="Times New Roman"/>
          <w:szCs w:val="24"/>
          <w:u w:val="single"/>
          <w:lang w:eastAsia="bg-BG"/>
        </w:rPr>
        <w:tab/>
      </w:r>
    </w:p>
    <w:p w:rsidR="008B0D58" w:rsidRPr="008F2FD4" w:rsidRDefault="008B0D58" w:rsidP="008F2FD4">
      <w:pPr>
        <w:ind w:firstLine="851"/>
        <w:jc w:val="both"/>
        <w:rPr>
          <w:rFonts w:eastAsia="Times New Roman"/>
          <w:szCs w:val="24"/>
          <w:lang w:eastAsia="bg-BG"/>
        </w:rPr>
      </w:pPr>
    </w:p>
    <w:p w:rsidR="00C63723" w:rsidRDefault="00C63723" w:rsidP="008F2FD4">
      <w:pPr>
        <w:tabs>
          <w:tab w:val="left" w:pos="6379"/>
        </w:tabs>
        <w:ind w:firstLine="851"/>
        <w:jc w:val="both"/>
        <w:rPr>
          <w:rFonts w:eastAsia="Times New Roman"/>
          <w:b/>
          <w:bCs/>
          <w:szCs w:val="24"/>
        </w:rPr>
      </w:pPr>
    </w:p>
    <w:p w:rsidR="00C63723" w:rsidRDefault="00C63723" w:rsidP="008F2FD4">
      <w:pPr>
        <w:tabs>
          <w:tab w:val="left" w:pos="6379"/>
        </w:tabs>
        <w:ind w:firstLine="851"/>
        <w:jc w:val="both"/>
        <w:rPr>
          <w:rFonts w:eastAsia="Times New Roman"/>
          <w:b/>
          <w:bCs/>
          <w:szCs w:val="24"/>
        </w:rPr>
      </w:pPr>
    </w:p>
    <w:p w:rsidR="00C63723" w:rsidRDefault="00C63723" w:rsidP="008F2FD4">
      <w:pPr>
        <w:tabs>
          <w:tab w:val="left" w:pos="6379"/>
        </w:tabs>
        <w:ind w:firstLine="851"/>
        <w:jc w:val="both"/>
        <w:rPr>
          <w:rFonts w:eastAsia="Times New Roman"/>
          <w:b/>
          <w:bCs/>
          <w:szCs w:val="24"/>
        </w:rPr>
      </w:pPr>
    </w:p>
    <w:p w:rsidR="008B0D58" w:rsidRPr="008F2FD4" w:rsidRDefault="007E5B39" w:rsidP="008F2FD4">
      <w:pPr>
        <w:tabs>
          <w:tab w:val="left" w:pos="6379"/>
        </w:tabs>
        <w:ind w:firstLine="851"/>
        <w:jc w:val="both"/>
        <w:rPr>
          <w:rFonts w:eastAsia="Times New Roman"/>
          <w:b/>
          <w:bCs/>
          <w:szCs w:val="24"/>
        </w:rPr>
      </w:pPr>
      <w:r w:rsidRPr="008F2FD4">
        <w:rPr>
          <w:rFonts w:eastAsia="Times New Roman"/>
          <w:b/>
          <w:bCs/>
          <w:szCs w:val="24"/>
        </w:rPr>
        <w:t>ГЛАВЕН СЕКРЕТАР НА МТСП:</w:t>
      </w:r>
      <w:r w:rsidRPr="008F2FD4">
        <w:rPr>
          <w:rFonts w:eastAsia="Times New Roman"/>
          <w:b/>
          <w:bCs/>
          <w:szCs w:val="24"/>
        </w:rPr>
        <w:tab/>
        <w:t>КАЛИН РОГАЧЕВ</w:t>
      </w:r>
    </w:p>
    <w:p w:rsidR="007F46D8" w:rsidRPr="008F2FD4" w:rsidRDefault="007F46D8" w:rsidP="008F2FD4">
      <w:pPr>
        <w:tabs>
          <w:tab w:val="left" w:pos="6379"/>
        </w:tabs>
        <w:ind w:firstLine="851"/>
        <w:jc w:val="both"/>
        <w:rPr>
          <w:rFonts w:eastAsia="Times New Roman"/>
          <w:b/>
          <w:bCs/>
          <w:szCs w:val="24"/>
        </w:rPr>
      </w:pPr>
    </w:p>
    <w:p w:rsidR="00C63723" w:rsidRDefault="00C63723" w:rsidP="007F46D8">
      <w:pPr>
        <w:tabs>
          <w:tab w:val="left" w:pos="6379"/>
        </w:tabs>
        <w:ind w:firstLine="851"/>
        <w:jc w:val="both"/>
        <w:rPr>
          <w:rFonts w:eastAsia="Times New Roman"/>
          <w:b/>
          <w:bCs/>
          <w:sz w:val="22"/>
        </w:rPr>
      </w:pPr>
    </w:p>
    <w:p w:rsidR="00C63723" w:rsidRDefault="00C63723" w:rsidP="007F46D8">
      <w:pPr>
        <w:tabs>
          <w:tab w:val="left" w:pos="6379"/>
        </w:tabs>
        <w:ind w:firstLine="851"/>
        <w:jc w:val="both"/>
        <w:rPr>
          <w:rFonts w:eastAsia="Times New Roman"/>
          <w:b/>
          <w:bCs/>
          <w:sz w:val="22"/>
        </w:rPr>
      </w:pPr>
    </w:p>
    <w:p w:rsidR="00C63723" w:rsidRDefault="00C63723" w:rsidP="007F46D8">
      <w:pPr>
        <w:tabs>
          <w:tab w:val="left" w:pos="6379"/>
        </w:tabs>
        <w:ind w:firstLine="851"/>
        <w:jc w:val="both"/>
        <w:rPr>
          <w:rFonts w:eastAsia="Times New Roman"/>
          <w:b/>
          <w:bCs/>
          <w:sz w:val="22"/>
        </w:rPr>
      </w:pPr>
    </w:p>
    <w:p w:rsidR="00C63723" w:rsidRDefault="00C63723" w:rsidP="007F46D8">
      <w:pPr>
        <w:tabs>
          <w:tab w:val="left" w:pos="6379"/>
        </w:tabs>
        <w:ind w:firstLine="851"/>
        <w:jc w:val="both"/>
        <w:rPr>
          <w:rFonts w:eastAsia="Times New Roman"/>
          <w:b/>
          <w:bCs/>
          <w:sz w:val="22"/>
        </w:rPr>
      </w:pPr>
    </w:p>
    <w:p w:rsidR="001E2886" w:rsidRPr="006A6E15" w:rsidRDefault="007E5B39" w:rsidP="007F46D8">
      <w:pPr>
        <w:tabs>
          <w:tab w:val="left" w:pos="6379"/>
        </w:tabs>
        <w:ind w:firstLine="851"/>
        <w:jc w:val="both"/>
        <w:rPr>
          <w:szCs w:val="24"/>
        </w:rPr>
      </w:pPr>
      <w:r w:rsidRPr="006A6E15">
        <w:rPr>
          <w:rFonts w:eastAsia="Times New Roman"/>
          <w:b/>
          <w:bCs/>
          <w:sz w:val="22"/>
        </w:rPr>
        <w:t>ДИРЕКТОР НА ДИРЕКЦИЯ ПАОЧР:</w:t>
      </w:r>
      <w:r w:rsidRPr="006A6E15">
        <w:rPr>
          <w:rFonts w:eastAsia="Times New Roman"/>
          <w:b/>
          <w:bCs/>
          <w:sz w:val="22"/>
        </w:rPr>
        <w:tab/>
        <w:t>МОМЧИЛ МАСЛАРОВ</w:t>
      </w:r>
    </w:p>
    <w:sectPr w:rsidR="001E2886" w:rsidRPr="006A6E15" w:rsidSect="00120A6B">
      <w:footerReference w:type="default" r:id="rId14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819" w:rsidRDefault="00475819" w:rsidP="00A75274">
      <w:r>
        <w:separator/>
      </w:r>
    </w:p>
  </w:endnote>
  <w:endnote w:type="continuationSeparator" w:id="0">
    <w:p w:rsidR="00475819" w:rsidRDefault="00475819" w:rsidP="00A75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NewSaturionModern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42F" w:rsidRDefault="00873A38">
    <w:pPr>
      <w:pStyle w:val="Footer"/>
      <w:jc w:val="right"/>
    </w:pPr>
    <w:r>
      <w:fldChar w:fldCharType="begin"/>
    </w:r>
    <w:r w:rsidR="00CC1CFE">
      <w:instrText xml:space="preserve"> PAGE   \* MERGEFORMAT </w:instrText>
    </w:r>
    <w:r>
      <w:fldChar w:fldCharType="separate"/>
    </w:r>
    <w:r w:rsidR="00A11901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819" w:rsidRDefault="00475819" w:rsidP="00A75274">
      <w:r>
        <w:separator/>
      </w:r>
    </w:p>
  </w:footnote>
  <w:footnote w:type="continuationSeparator" w:id="0">
    <w:p w:rsidR="00475819" w:rsidRDefault="00475819" w:rsidP="00A752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Cs/>
        <w:spacing w:val="-3"/>
        <w:szCs w:val="24"/>
      </w:rPr>
    </w:lvl>
  </w:abstractNum>
  <w:abstractNum w:abstractNumId="1">
    <w:nsid w:val="00000004"/>
    <w:multiLevelType w:val="single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pacing w:val="-3"/>
        <w:szCs w:val="24"/>
      </w:rPr>
    </w:lvl>
  </w:abstractNum>
  <w:abstractNum w:abstractNumId="2">
    <w:nsid w:val="00000005"/>
    <w:multiLevelType w:val="singleLevel"/>
    <w:tmpl w:val="00000005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spacing w:val="-3"/>
        <w:szCs w:val="24"/>
      </w:rPr>
    </w:lvl>
  </w:abstractNum>
  <w:abstractNum w:abstractNumId="3">
    <w:nsid w:val="00000007"/>
    <w:multiLevelType w:val="single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pacing w:val="-3"/>
        <w:szCs w:val="24"/>
      </w:rPr>
    </w:lvl>
  </w:abstractNum>
  <w:abstractNum w:abstractNumId="4">
    <w:nsid w:val="04944B4C"/>
    <w:multiLevelType w:val="hybridMultilevel"/>
    <w:tmpl w:val="1652C940"/>
    <w:lvl w:ilvl="0" w:tplc="159669D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071B5471"/>
    <w:multiLevelType w:val="hybridMultilevel"/>
    <w:tmpl w:val="B2C4A0C2"/>
    <w:lvl w:ilvl="0" w:tplc="5CA236F4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5" w:hanging="360"/>
      </w:pPr>
    </w:lvl>
    <w:lvl w:ilvl="2" w:tplc="0402001B" w:tentative="1">
      <w:start w:val="1"/>
      <w:numFmt w:val="lowerRoman"/>
      <w:lvlText w:val="%3."/>
      <w:lvlJc w:val="right"/>
      <w:pPr>
        <w:ind w:left="2655" w:hanging="180"/>
      </w:pPr>
    </w:lvl>
    <w:lvl w:ilvl="3" w:tplc="0402000F" w:tentative="1">
      <w:start w:val="1"/>
      <w:numFmt w:val="decimal"/>
      <w:lvlText w:val="%4."/>
      <w:lvlJc w:val="left"/>
      <w:pPr>
        <w:ind w:left="3375" w:hanging="360"/>
      </w:pPr>
    </w:lvl>
    <w:lvl w:ilvl="4" w:tplc="04020019" w:tentative="1">
      <w:start w:val="1"/>
      <w:numFmt w:val="lowerLetter"/>
      <w:lvlText w:val="%5."/>
      <w:lvlJc w:val="left"/>
      <w:pPr>
        <w:ind w:left="4095" w:hanging="360"/>
      </w:pPr>
    </w:lvl>
    <w:lvl w:ilvl="5" w:tplc="0402001B" w:tentative="1">
      <w:start w:val="1"/>
      <w:numFmt w:val="lowerRoman"/>
      <w:lvlText w:val="%6."/>
      <w:lvlJc w:val="right"/>
      <w:pPr>
        <w:ind w:left="4815" w:hanging="180"/>
      </w:pPr>
    </w:lvl>
    <w:lvl w:ilvl="6" w:tplc="0402000F" w:tentative="1">
      <w:start w:val="1"/>
      <w:numFmt w:val="decimal"/>
      <w:lvlText w:val="%7."/>
      <w:lvlJc w:val="left"/>
      <w:pPr>
        <w:ind w:left="5535" w:hanging="360"/>
      </w:pPr>
    </w:lvl>
    <w:lvl w:ilvl="7" w:tplc="04020019" w:tentative="1">
      <w:start w:val="1"/>
      <w:numFmt w:val="lowerLetter"/>
      <w:lvlText w:val="%8."/>
      <w:lvlJc w:val="left"/>
      <w:pPr>
        <w:ind w:left="6255" w:hanging="360"/>
      </w:pPr>
    </w:lvl>
    <w:lvl w:ilvl="8" w:tplc="040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07893EDE"/>
    <w:multiLevelType w:val="hybridMultilevel"/>
    <w:tmpl w:val="3B06A6C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0DBA512A"/>
    <w:multiLevelType w:val="hybridMultilevel"/>
    <w:tmpl w:val="048E253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A9086E"/>
    <w:multiLevelType w:val="hybridMultilevel"/>
    <w:tmpl w:val="916A0B2E"/>
    <w:lvl w:ilvl="0" w:tplc="159669D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23855084"/>
    <w:multiLevelType w:val="hybridMultilevel"/>
    <w:tmpl w:val="78F6E2E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9B07073"/>
    <w:multiLevelType w:val="hybridMultilevel"/>
    <w:tmpl w:val="3A425F52"/>
    <w:lvl w:ilvl="0" w:tplc="4D88D95C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9CF2244"/>
    <w:multiLevelType w:val="hybridMultilevel"/>
    <w:tmpl w:val="3D64774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9FC6D54"/>
    <w:multiLevelType w:val="hybridMultilevel"/>
    <w:tmpl w:val="6BA88D28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D4912CD"/>
    <w:multiLevelType w:val="hybridMultilevel"/>
    <w:tmpl w:val="5BC4D7CE"/>
    <w:lvl w:ilvl="0" w:tplc="676E7A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0DB6CAA"/>
    <w:multiLevelType w:val="hybridMultilevel"/>
    <w:tmpl w:val="844CD49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6D07E3A"/>
    <w:multiLevelType w:val="hybridMultilevel"/>
    <w:tmpl w:val="D556EC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417C3A"/>
    <w:multiLevelType w:val="hybridMultilevel"/>
    <w:tmpl w:val="DBAE4A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6E16EC"/>
    <w:multiLevelType w:val="hybridMultilevel"/>
    <w:tmpl w:val="61C4F276"/>
    <w:lvl w:ilvl="0" w:tplc="6B7E60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413E2884"/>
    <w:multiLevelType w:val="hybridMultilevel"/>
    <w:tmpl w:val="FA1823E4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43600AC8"/>
    <w:multiLevelType w:val="hybridMultilevel"/>
    <w:tmpl w:val="8B4A0D10"/>
    <w:lvl w:ilvl="0" w:tplc="4D88D95C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0254E6"/>
    <w:multiLevelType w:val="hybridMultilevel"/>
    <w:tmpl w:val="AFB67336"/>
    <w:lvl w:ilvl="0" w:tplc="95FC4CA4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5" w:hanging="360"/>
      </w:pPr>
    </w:lvl>
    <w:lvl w:ilvl="2" w:tplc="0402001B" w:tentative="1">
      <w:start w:val="1"/>
      <w:numFmt w:val="lowerRoman"/>
      <w:lvlText w:val="%3."/>
      <w:lvlJc w:val="right"/>
      <w:pPr>
        <w:ind w:left="2655" w:hanging="180"/>
      </w:pPr>
    </w:lvl>
    <w:lvl w:ilvl="3" w:tplc="0402000F" w:tentative="1">
      <w:start w:val="1"/>
      <w:numFmt w:val="decimal"/>
      <w:lvlText w:val="%4."/>
      <w:lvlJc w:val="left"/>
      <w:pPr>
        <w:ind w:left="3375" w:hanging="360"/>
      </w:pPr>
    </w:lvl>
    <w:lvl w:ilvl="4" w:tplc="04020019" w:tentative="1">
      <w:start w:val="1"/>
      <w:numFmt w:val="lowerLetter"/>
      <w:lvlText w:val="%5."/>
      <w:lvlJc w:val="left"/>
      <w:pPr>
        <w:ind w:left="4095" w:hanging="360"/>
      </w:pPr>
    </w:lvl>
    <w:lvl w:ilvl="5" w:tplc="0402001B" w:tentative="1">
      <w:start w:val="1"/>
      <w:numFmt w:val="lowerRoman"/>
      <w:lvlText w:val="%6."/>
      <w:lvlJc w:val="right"/>
      <w:pPr>
        <w:ind w:left="4815" w:hanging="180"/>
      </w:pPr>
    </w:lvl>
    <w:lvl w:ilvl="6" w:tplc="0402000F" w:tentative="1">
      <w:start w:val="1"/>
      <w:numFmt w:val="decimal"/>
      <w:lvlText w:val="%7."/>
      <w:lvlJc w:val="left"/>
      <w:pPr>
        <w:ind w:left="5535" w:hanging="360"/>
      </w:pPr>
    </w:lvl>
    <w:lvl w:ilvl="7" w:tplc="04020019" w:tentative="1">
      <w:start w:val="1"/>
      <w:numFmt w:val="lowerLetter"/>
      <w:lvlText w:val="%8."/>
      <w:lvlJc w:val="left"/>
      <w:pPr>
        <w:ind w:left="6255" w:hanging="360"/>
      </w:pPr>
    </w:lvl>
    <w:lvl w:ilvl="8" w:tplc="040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1">
    <w:nsid w:val="4CA464DB"/>
    <w:multiLevelType w:val="hybridMultilevel"/>
    <w:tmpl w:val="CD223680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53EC5DEA"/>
    <w:multiLevelType w:val="hybridMultilevel"/>
    <w:tmpl w:val="E5709270"/>
    <w:lvl w:ilvl="0" w:tplc="357A1A6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504D44"/>
    <w:multiLevelType w:val="hybridMultilevel"/>
    <w:tmpl w:val="749852F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C8790E"/>
    <w:multiLevelType w:val="hybridMultilevel"/>
    <w:tmpl w:val="CAEA1E76"/>
    <w:lvl w:ilvl="0" w:tplc="EFC4CDA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0B54398"/>
    <w:multiLevelType w:val="hybridMultilevel"/>
    <w:tmpl w:val="C5D28DB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27444A7"/>
    <w:multiLevelType w:val="hybridMultilevel"/>
    <w:tmpl w:val="E962E79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A43C75"/>
    <w:multiLevelType w:val="hybridMultilevel"/>
    <w:tmpl w:val="E1DA095A"/>
    <w:lvl w:ilvl="0" w:tplc="1576ACD6">
      <w:start w:val="1"/>
      <w:numFmt w:val="decimal"/>
      <w:lvlText w:val="%1."/>
      <w:lvlJc w:val="left"/>
      <w:pPr>
        <w:ind w:left="2627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780" w:hanging="360"/>
      </w:pPr>
    </w:lvl>
    <w:lvl w:ilvl="2" w:tplc="0402001B" w:tentative="1">
      <w:start w:val="1"/>
      <w:numFmt w:val="lowerRoman"/>
      <w:lvlText w:val="%3."/>
      <w:lvlJc w:val="right"/>
      <w:pPr>
        <w:ind w:left="3500" w:hanging="180"/>
      </w:pPr>
    </w:lvl>
    <w:lvl w:ilvl="3" w:tplc="0402000F" w:tentative="1">
      <w:start w:val="1"/>
      <w:numFmt w:val="decimal"/>
      <w:lvlText w:val="%4."/>
      <w:lvlJc w:val="left"/>
      <w:pPr>
        <w:ind w:left="4220" w:hanging="360"/>
      </w:pPr>
    </w:lvl>
    <w:lvl w:ilvl="4" w:tplc="04020019" w:tentative="1">
      <w:start w:val="1"/>
      <w:numFmt w:val="lowerLetter"/>
      <w:lvlText w:val="%5."/>
      <w:lvlJc w:val="left"/>
      <w:pPr>
        <w:ind w:left="4940" w:hanging="360"/>
      </w:pPr>
    </w:lvl>
    <w:lvl w:ilvl="5" w:tplc="0402001B" w:tentative="1">
      <w:start w:val="1"/>
      <w:numFmt w:val="lowerRoman"/>
      <w:lvlText w:val="%6."/>
      <w:lvlJc w:val="right"/>
      <w:pPr>
        <w:ind w:left="5660" w:hanging="180"/>
      </w:pPr>
    </w:lvl>
    <w:lvl w:ilvl="6" w:tplc="0402000F" w:tentative="1">
      <w:start w:val="1"/>
      <w:numFmt w:val="decimal"/>
      <w:lvlText w:val="%7."/>
      <w:lvlJc w:val="left"/>
      <w:pPr>
        <w:ind w:left="6380" w:hanging="360"/>
      </w:pPr>
    </w:lvl>
    <w:lvl w:ilvl="7" w:tplc="04020019" w:tentative="1">
      <w:start w:val="1"/>
      <w:numFmt w:val="lowerLetter"/>
      <w:lvlText w:val="%8."/>
      <w:lvlJc w:val="left"/>
      <w:pPr>
        <w:ind w:left="7100" w:hanging="360"/>
      </w:pPr>
    </w:lvl>
    <w:lvl w:ilvl="8" w:tplc="0402001B" w:tentative="1">
      <w:start w:val="1"/>
      <w:numFmt w:val="lowerRoman"/>
      <w:lvlText w:val="%9."/>
      <w:lvlJc w:val="right"/>
      <w:pPr>
        <w:ind w:left="7820" w:hanging="180"/>
      </w:pPr>
    </w:lvl>
  </w:abstractNum>
  <w:abstractNum w:abstractNumId="28">
    <w:nsid w:val="6D47020D"/>
    <w:multiLevelType w:val="hybridMultilevel"/>
    <w:tmpl w:val="A4CEEC8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B0349F"/>
    <w:multiLevelType w:val="hybridMultilevel"/>
    <w:tmpl w:val="EA0451BA"/>
    <w:lvl w:ilvl="0" w:tplc="0ED665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F9741BE"/>
    <w:multiLevelType w:val="hybridMultilevel"/>
    <w:tmpl w:val="8F3451BC"/>
    <w:lvl w:ilvl="0" w:tplc="0402000F">
      <w:start w:val="1"/>
      <w:numFmt w:val="decimal"/>
      <w:lvlText w:val="%1."/>
      <w:lvlJc w:val="left"/>
      <w:pPr>
        <w:ind w:left="34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68" w:hanging="360"/>
      </w:pPr>
    </w:lvl>
    <w:lvl w:ilvl="2" w:tplc="0402001B" w:tentative="1">
      <w:start w:val="1"/>
      <w:numFmt w:val="lowerRoman"/>
      <w:lvlText w:val="%3."/>
      <w:lvlJc w:val="right"/>
      <w:pPr>
        <w:ind w:left="1788" w:hanging="180"/>
      </w:pPr>
    </w:lvl>
    <w:lvl w:ilvl="3" w:tplc="0402000F" w:tentative="1">
      <w:start w:val="1"/>
      <w:numFmt w:val="decimal"/>
      <w:lvlText w:val="%4."/>
      <w:lvlJc w:val="left"/>
      <w:pPr>
        <w:ind w:left="2508" w:hanging="360"/>
      </w:pPr>
    </w:lvl>
    <w:lvl w:ilvl="4" w:tplc="04020019" w:tentative="1">
      <w:start w:val="1"/>
      <w:numFmt w:val="lowerLetter"/>
      <w:lvlText w:val="%5."/>
      <w:lvlJc w:val="left"/>
      <w:pPr>
        <w:ind w:left="3228" w:hanging="360"/>
      </w:pPr>
    </w:lvl>
    <w:lvl w:ilvl="5" w:tplc="0402001B" w:tentative="1">
      <w:start w:val="1"/>
      <w:numFmt w:val="lowerRoman"/>
      <w:lvlText w:val="%6."/>
      <w:lvlJc w:val="right"/>
      <w:pPr>
        <w:ind w:left="3948" w:hanging="180"/>
      </w:pPr>
    </w:lvl>
    <w:lvl w:ilvl="6" w:tplc="0402000F" w:tentative="1">
      <w:start w:val="1"/>
      <w:numFmt w:val="decimal"/>
      <w:lvlText w:val="%7."/>
      <w:lvlJc w:val="left"/>
      <w:pPr>
        <w:ind w:left="4668" w:hanging="360"/>
      </w:pPr>
    </w:lvl>
    <w:lvl w:ilvl="7" w:tplc="04020019" w:tentative="1">
      <w:start w:val="1"/>
      <w:numFmt w:val="lowerLetter"/>
      <w:lvlText w:val="%8."/>
      <w:lvlJc w:val="left"/>
      <w:pPr>
        <w:ind w:left="5388" w:hanging="360"/>
      </w:pPr>
    </w:lvl>
    <w:lvl w:ilvl="8" w:tplc="0402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1">
    <w:nsid w:val="71C55970"/>
    <w:multiLevelType w:val="hybridMultilevel"/>
    <w:tmpl w:val="D5F833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AF5513"/>
    <w:multiLevelType w:val="hybridMultilevel"/>
    <w:tmpl w:val="4C92DAA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56D309C"/>
    <w:multiLevelType w:val="hybridMultilevel"/>
    <w:tmpl w:val="67B4CE62"/>
    <w:lvl w:ilvl="0" w:tplc="67629B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B7163F9"/>
    <w:multiLevelType w:val="hybridMultilevel"/>
    <w:tmpl w:val="C628730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D4E7D9A"/>
    <w:multiLevelType w:val="hybridMultilevel"/>
    <w:tmpl w:val="F7423B12"/>
    <w:lvl w:ilvl="0" w:tplc="8660A5B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3D43F9"/>
    <w:multiLevelType w:val="hybridMultilevel"/>
    <w:tmpl w:val="C5584B6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1"/>
  </w:num>
  <w:num w:numId="2">
    <w:abstractNumId w:val="29"/>
  </w:num>
  <w:num w:numId="3">
    <w:abstractNumId w:val="12"/>
  </w:num>
  <w:num w:numId="4">
    <w:abstractNumId w:val="34"/>
  </w:num>
  <w:num w:numId="5">
    <w:abstractNumId w:val="11"/>
  </w:num>
  <w:num w:numId="6">
    <w:abstractNumId w:val="9"/>
  </w:num>
  <w:num w:numId="7">
    <w:abstractNumId w:val="25"/>
  </w:num>
  <w:num w:numId="8">
    <w:abstractNumId w:val="32"/>
  </w:num>
  <w:num w:numId="9">
    <w:abstractNumId w:val="18"/>
  </w:num>
  <w:num w:numId="10">
    <w:abstractNumId w:val="24"/>
  </w:num>
  <w:num w:numId="11">
    <w:abstractNumId w:val="14"/>
  </w:num>
  <w:num w:numId="12">
    <w:abstractNumId w:val="15"/>
  </w:num>
  <w:num w:numId="13">
    <w:abstractNumId w:val="35"/>
  </w:num>
  <w:num w:numId="14">
    <w:abstractNumId w:val="6"/>
  </w:num>
  <w:num w:numId="15">
    <w:abstractNumId w:val="33"/>
  </w:num>
  <w:num w:numId="16">
    <w:abstractNumId w:val="21"/>
  </w:num>
  <w:num w:numId="17">
    <w:abstractNumId w:val="26"/>
  </w:num>
  <w:num w:numId="18">
    <w:abstractNumId w:val="23"/>
  </w:num>
  <w:num w:numId="19">
    <w:abstractNumId w:val="16"/>
  </w:num>
  <w:num w:numId="20">
    <w:abstractNumId w:val="28"/>
  </w:num>
  <w:num w:numId="21">
    <w:abstractNumId w:val="22"/>
  </w:num>
  <w:num w:numId="22">
    <w:abstractNumId w:val="7"/>
  </w:num>
  <w:num w:numId="23">
    <w:abstractNumId w:val="3"/>
  </w:num>
  <w:num w:numId="24">
    <w:abstractNumId w:val="2"/>
  </w:num>
  <w:num w:numId="25">
    <w:abstractNumId w:val="0"/>
  </w:num>
  <w:num w:numId="26">
    <w:abstractNumId w:val="1"/>
  </w:num>
  <w:num w:numId="27">
    <w:abstractNumId w:val="4"/>
  </w:num>
  <w:num w:numId="28">
    <w:abstractNumId w:val="10"/>
  </w:num>
  <w:num w:numId="29">
    <w:abstractNumId w:val="19"/>
  </w:num>
  <w:num w:numId="30">
    <w:abstractNumId w:val="30"/>
  </w:num>
  <w:num w:numId="31">
    <w:abstractNumId w:val="17"/>
  </w:num>
  <w:num w:numId="32">
    <w:abstractNumId w:val="36"/>
  </w:num>
  <w:num w:numId="33">
    <w:abstractNumId w:val="8"/>
  </w:num>
  <w:num w:numId="34">
    <w:abstractNumId w:val="27"/>
  </w:num>
  <w:num w:numId="35">
    <w:abstractNumId w:val="20"/>
  </w:num>
  <w:num w:numId="36">
    <w:abstractNumId w:val="5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CF1"/>
    <w:rsid w:val="00004E7E"/>
    <w:rsid w:val="00005883"/>
    <w:rsid w:val="00006FF8"/>
    <w:rsid w:val="00007440"/>
    <w:rsid w:val="0001182D"/>
    <w:rsid w:val="000118C7"/>
    <w:rsid w:val="00016FDE"/>
    <w:rsid w:val="00021C72"/>
    <w:rsid w:val="00023782"/>
    <w:rsid w:val="00023AF3"/>
    <w:rsid w:val="00025C63"/>
    <w:rsid w:val="0003298A"/>
    <w:rsid w:val="0003305B"/>
    <w:rsid w:val="000347BD"/>
    <w:rsid w:val="00040B9C"/>
    <w:rsid w:val="00045526"/>
    <w:rsid w:val="0005149B"/>
    <w:rsid w:val="00054740"/>
    <w:rsid w:val="0006010A"/>
    <w:rsid w:val="00060C22"/>
    <w:rsid w:val="00075EC9"/>
    <w:rsid w:val="00082435"/>
    <w:rsid w:val="000825A8"/>
    <w:rsid w:val="00082BF4"/>
    <w:rsid w:val="00087271"/>
    <w:rsid w:val="000902B4"/>
    <w:rsid w:val="00090788"/>
    <w:rsid w:val="00093079"/>
    <w:rsid w:val="000A3403"/>
    <w:rsid w:val="000A4DC2"/>
    <w:rsid w:val="000B1289"/>
    <w:rsid w:val="000B2A4B"/>
    <w:rsid w:val="000B4EA4"/>
    <w:rsid w:val="000B6932"/>
    <w:rsid w:val="000E03E0"/>
    <w:rsid w:val="000E43D8"/>
    <w:rsid w:val="000E523B"/>
    <w:rsid w:val="000F382C"/>
    <w:rsid w:val="000F5FB3"/>
    <w:rsid w:val="00100F48"/>
    <w:rsid w:val="00101222"/>
    <w:rsid w:val="001059A6"/>
    <w:rsid w:val="00107794"/>
    <w:rsid w:val="00110823"/>
    <w:rsid w:val="00110847"/>
    <w:rsid w:val="00112649"/>
    <w:rsid w:val="00116D72"/>
    <w:rsid w:val="0012033D"/>
    <w:rsid w:val="00120A6B"/>
    <w:rsid w:val="00123A61"/>
    <w:rsid w:val="00124210"/>
    <w:rsid w:val="0012741D"/>
    <w:rsid w:val="00131DAA"/>
    <w:rsid w:val="00132EA3"/>
    <w:rsid w:val="0014110D"/>
    <w:rsid w:val="00144DE3"/>
    <w:rsid w:val="00145165"/>
    <w:rsid w:val="00147E79"/>
    <w:rsid w:val="00154878"/>
    <w:rsid w:val="00155613"/>
    <w:rsid w:val="00162594"/>
    <w:rsid w:val="001653D3"/>
    <w:rsid w:val="00171F8A"/>
    <w:rsid w:val="001737CB"/>
    <w:rsid w:val="001739BA"/>
    <w:rsid w:val="001813E4"/>
    <w:rsid w:val="001A0CCB"/>
    <w:rsid w:val="001A5510"/>
    <w:rsid w:val="001A7365"/>
    <w:rsid w:val="001B3825"/>
    <w:rsid w:val="001C2B9B"/>
    <w:rsid w:val="001C2E33"/>
    <w:rsid w:val="001D04CE"/>
    <w:rsid w:val="001D4E62"/>
    <w:rsid w:val="001D65FA"/>
    <w:rsid w:val="001E2886"/>
    <w:rsid w:val="001E49FE"/>
    <w:rsid w:val="001F4052"/>
    <w:rsid w:val="001F539A"/>
    <w:rsid w:val="002012DF"/>
    <w:rsid w:val="00202E70"/>
    <w:rsid w:val="00204487"/>
    <w:rsid w:val="00214FC5"/>
    <w:rsid w:val="00215DED"/>
    <w:rsid w:val="0022239C"/>
    <w:rsid w:val="00222979"/>
    <w:rsid w:val="002245FF"/>
    <w:rsid w:val="002263B8"/>
    <w:rsid w:val="00226B1F"/>
    <w:rsid w:val="00232040"/>
    <w:rsid w:val="002336DB"/>
    <w:rsid w:val="00233C53"/>
    <w:rsid w:val="00233CF9"/>
    <w:rsid w:val="002343DC"/>
    <w:rsid w:val="0023509F"/>
    <w:rsid w:val="0023720B"/>
    <w:rsid w:val="00243431"/>
    <w:rsid w:val="002536A3"/>
    <w:rsid w:val="00254B38"/>
    <w:rsid w:val="002556D2"/>
    <w:rsid w:val="00264B8E"/>
    <w:rsid w:val="00267649"/>
    <w:rsid w:val="00272091"/>
    <w:rsid w:val="002725D5"/>
    <w:rsid w:val="002848A0"/>
    <w:rsid w:val="002A2ECA"/>
    <w:rsid w:val="002A69F1"/>
    <w:rsid w:val="002A7BE0"/>
    <w:rsid w:val="002B16F5"/>
    <w:rsid w:val="002B310F"/>
    <w:rsid w:val="002B6EBF"/>
    <w:rsid w:val="002C2DAE"/>
    <w:rsid w:val="002C78EE"/>
    <w:rsid w:val="002C7CF0"/>
    <w:rsid w:val="002D0E4E"/>
    <w:rsid w:val="002D382B"/>
    <w:rsid w:val="002D3CFB"/>
    <w:rsid w:val="002D50AE"/>
    <w:rsid w:val="002E12E4"/>
    <w:rsid w:val="002E2EB2"/>
    <w:rsid w:val="002E5B64"/>
    <w:rsid w:val="002E6EFB"/>
    <w:rsid w:val="002E703F"/>
    <w:rsid w:val="002F2F72"/>
    <w:rsid w:val="00301A3C"/>
    <w:rsid w:val="0030452E"/>
    <w:rsid w:val="0031076C"/>
    <w:rsid w:val="003128C0"/>
    <w:rsid w:val="00314640"/>
    <w:rsid w:val="00315DB7"/>
    <w:rsid w:val="00321AA0"/>
    <w:rsid w:val="003268DD"/>
    <w:rsid w:val="00330132"/>
    <w:rsid w:val="0033035D"/>
    <w:rsid w:val="00331238"/>
    <w:rsid w:val="00331301"/>
    <w:rsid w:val="00332551"/>
    <w:rsid w:val="0033542A"/>
    <w:rsid w:val="00337312"/>
    <w:rsid w:val="00340BCB"/>
    <w:rsid w:val="00341F66"/>
    <w:rsid w:val="003466A7"/>
    <w:rsid w:val="003469C7"/>
    <w:rsid w:val="00347663"/>
    <w:rsid w:val="003534DF"/>
    <w:rsid w:val="00355341"/>
    <w:rsid w:val="00355342"/>
    <w:rsid w:val="0035725A"/>
    <w:rsid w:val="0036014C"/>
    <w:rsid w:val="003622B0"/>
    <w:rsid w:val="0036291C"/>
    <w:rsid w:val="00367A97"/>
    <w:rsid w:val="0037158E"/>
    <w:rsid w:val="0037502B"/>
    <w:rsid w:val="003779F7"/>
    <w:rsid w:val="00380329"/>
    <w:rsid w:val="00380BF9"/>
    <w:rsid w:val="00383523"/>
    <w:rsid w:val="003835BB"/>
    <w:rsid w:val="003847DD"/>
    <w:rsid w:val="00390FF1"/>
    <w:rsid w:val="00391952"/>
    <w:rsid w:val="00394513"/>
    <w:rsid w:val="00395C1A"/>
    <w:rsid w:val="003970F8"/>
    <w:rsid w:val="003A3F31"/>
    <w:rsid w:val="003A402C"/>
    <w:rsid w:val="003B3096"/>
    <w:rsid w:val="003B6609"/>
    <w:rsid w:val="003B73D3"/>
    <w:rsid w:val="003C4878"/>
    <w:rsid w:val="003C6F93"/>
    <w:rsid w:val="003D1D13"/>
    <w:rsid w:val="003E18F2"/>
    <w:rsid w:val="003E2C54"/>
    <w:rsid w:val="003E47E5"/>
    <w:rsid w:val="003E748C"/>
    <w:rsid w:val="003F07D6"/>
    <w:rsid w:val="003F4885"/>
    <w:rsid w:val="00400762"/>
    <w:rsid w:val="00401223"/>
    <w:rsid w:val="004014E9"/>
    <w:rsid w:val="00401D39"/>
    <w:rsid w:val="00403584"/>
    <w:rsid w:val="00403CEF"/>
    <w:rsid w:val="004046E5"/>
    <w:rsid w:val="00404CC1"/>
    <w:rsid w:val="00405621"/>
    <w:rsid w:val="004057AA"/>
    <w:rsid w:val="004063CF"/>
    <w:rsid w:val="00406B7A"/>
    <w:rsid w:val="0040755C"/>
    <w:rsid w:val="0041091C"/>
    <w:rsid w:val="00410CEE"/>
    <w:rsid w:val="00411B02"/>
    <w:rsid w:val="0041277D"/>
    <w:rsid w:val="00414BA3"/>
    <w:rsid w:val="00425B7F"/>
    <w:rsid w:val="00425CD8"/>
    <w:rsid w:val="00430281"/>
    <w:rsid w:val="004332AB"/>
    <w:rsid w:val="00433E8E"/>
    <w:rsid w:val="0044256D"/>
    <w:rsid w:val="00444B8A"/>
    <w:rsid w:val="00445EDA"/>
    <w:rsid w:val="00446880"/>
    <w:rsid w:val="00450684"/>
    <w:rsid w:val="00452D7D"/>
    <w:rsid w:val="004651D6"/>
    <w:rsid w:val="00471FD2"/>
    <w:rsid w:val="00473288"/>
    <w:rsid w:val="00475819"/>
    <w:rsid w:val="00480027"/>
    <w:rsid w:val="00483EF6"/>
    <w:rsid w:val="00484A42"/>
    <w:rsid w:val="004869F3"/>
    <w:rsid w:val="0049171F"/>
    <w:rsid w:val="00495440"/>
    <w:rsid w:val="004A0E84"/>
    <w:rsid w:val="004A13A7"/>
    <w:rsid w:val="004A1493"/>
    <w:rsid w:val="004A5362"/>
    <w:rsid w:val="004A6028"/>
    <w:rsid w:val="004B0436"/>
    <w:rsid w:val="004C0D4E"/>
    <w:rsid w:val="004C1458"/>
    <w:rsid w:val="004C413F"/>
    <w:rsid w:val="004C4A6B"/>
    <w:rsid w:val="004C62F0"/>
    <w:rsid w:val="004C7E27"/>
    <w:rsid w:val="004D230E"/>
    <w:rsid w:val="004D4478"/>
    <w:rsid w:val="004D5487"/>
    <w:rsid w:val="004E25EF"/>
    <w:rsid w:val="004E5CF1"/>
    <w:rsid w:val="004F29D9"/>
    <w:rsid w:val="004F4F54"/>
    <w:rsid w:val="00501E89"/>
    <w:rsid w:val="00520E65"/>
    <w:rsid w:val="00521630"/>
    <w:rsid w:val="00525129"/>
    <w:rsid w:val="00537ADE"/>
    <w:rsid w:val="00543133"/>
    <w:rsid w:val="00543477"/>
    <w:rsid w:val="00546917"/>
    <w:rsid w:val="00552944"/>
    <w:rsid w:val="00552C5A"/>
    <w:rsid w:val="00553C0D"/>
    <w:rsid w:val="005608AB"/>
    <w:rsid w:val="00562531"/>
    <w:rsid w:val="0056591C"/>
    <w:rsid w:val="00565BB5"/>
    <w:rsid w:val="0056636A"/>
    <w:rsid w:val="00570997"/>
    <w:rsid w:val="00587DE6"/>
    <w:rsid w:val="0059008C"/>
    <w:rsid w:val="00592FA4"/>
    <w:rsid w:val="005930C7"/>
    <w:rsid w:val="005967F8"/>
    <w:rsid w:val="005A0313"/>
    <w:rsid w:val="005A098D"/>
    <w:rsid w:val="005B4349"/>
    <w:rsid w:val="005B623D"/>
    <w:rsid w:val="005B6B03"/>
    <w:rsid w:val="005C1E27"/>
    <w:rsid w:val="005C226B"/>
    <w:rsid w:val="005C3813"/>
    <w:rsid w:val="005C3D88"/>
    <w:rsid w:val="005C4730"/>
    <w:rsid w:val="005C5C49"/>
    <w:rsid w:val="005C6C8D"/>
    <w:rsid w:val="005C7EED"/>
    <w:rsid w:val="005D0914"/>
    <w:rsid w:val="005D23D2"/>
    <w:rsid w:val="005D58ED"/>
    <w:rsid w:val="005E4A55"/>
    <w:rsid w:val="005E5E2C"/>
    <w:rsid w:val="005E6592"/>
    <w:rsid w:val="005E6693"/>
    <w:rsid w:val="005E713B"/>
    <w:rsid w:val="005F73E7"/>
    <w:rsid w:val="00602FDC"/>
    <w:rsid w:val="0061090C"/>
    <w:rsid w:val="00611996"/>
    <w:rsid w:val="0061539E"/>
    <w:rsid w:val="00615AD6"/>
    <w:rsid w:val="006179C0"/>
    <w:rsid w:val="0062334B"/>
    <w:rsid w:val="00624A86"/>
    <w:rsid w:val="006337F4"/>
    <w:rsid w:val="0063587F"/>
    <w:rsid w:val="00643B7E"/>
    <w:rsid w:val="00653AC1"/>
    <w:rsid w:val="00653C66"/>
    <w:rsid w:val="006540DB"/>
    <w:rsid w:val="0066153D"/>
    <w:rsid w:val="006624BF"/>
    <w:rsid w:val="006628A3"/>
    <w:rsid w:val="0066380C"/>
    <w:rsid w:val="00665110"/>
    <w:rsid w:val="0066512F"/>
    <w:rsid w:val="00665C0E"/>
    <w:rsid w:val="00667AF7"/>
    <w:rsid w:val="00674C92"/>
    <w:rsid w:val="00693DDD"/>
    <w:rsid w:val="00694E11"/>
    <w:rsid w:val="006A277D"/>
    <w:rsid w:val="006A6E15"/>
    <w:rsid w:val="006A7171"/>
    <w:rsid w:val="006B0D1C"/>
    <w:rsid w:val="006B1EF2"/>
    <w:rsid w:val="006B30E3"/>
    <w:rsid w:val="006B43C3"/>
    <w:rsid w:val="006B58F4"/>
    <w:rsid w:val="006C065D"/>
    <w:rsid w:val="006C1E87"/>
    <w:rsid w:val="006D4284"/>
    <w:rsid w:val="006D4764"/>
    <w:rsid w:val="006D5DF8"/>
    <w:rsid w:val="006D6812"/>
    <w:rsid w:val="006E06B5"/>
    <w:rsid w:val="006E361C"/>
    <w:rsid w:val="006E5A7D"/>
    <w:rsid w:val="006E6E05"/>
    <w:rsid w:val="006F0044"/>
    <w:rsid w:val="006F07FF"/>
    <w:rsid w:val="006F14EC"/>
    <w:rsid w:val="006F21BB"/>
    <w:rsid w:val="006F5DBB"/>
    <w:rsid w:val="006F63A7"/>
    <w:rsid w:val="00701BFE"/>
    <w:rsid w:val="00705DAF"/>
    <w:rsid w:val="007109EC"/>
    <w:rsid w:val="00710B0A"/>
    <w:rsid w:val="007213C6"/>
    <w:rsid w:val="00724722"/>
    <w:rsid w:val="0072552E"/>
    <w:rsid w:val="007264AC"/>
    <w:rsid w:val="00741341"/>
    <w:rsid w:val="0074452F"/>
    <w:rsid w:val="007446D4"/>
    <w:rsid w:val="0074791D"/>
    <w:rsid w:val="00751B1D"/>
    <w:rsid w:val="0075384F"/>
    <w:rsid w:val="00755E0A"/>
    <w:rsid w:val="007642C9"/>
    <w:rsid w:val="00766BFA"/>
    <w:rsid w:val="00773944"/>
    <w:rsid w:val="00773B3B"/>
    <w:rsid w:val="00774930"/>
    <w:rsid w:val="00775472"/>
    <w:rsid w:val="00776339"/>
    <w:rsid w:val="00776526"/>
    <w:rsid w:val="00783A44"/>
    <w:rsid w:val="0079527B"/>
    <w:rsid w:val="0079783C"/>
    <w:rsid w:val="007A1136"/>
    <w:rsid w:val="007A5CFE"/>
    <w:rsid w:val="007A7C98"/>
    <w:rsid w:val="007B2554"/>
    <w:rsid w:val="007B3C35"/>
    <w:rsid w:val="007C30F2"/>
    <w:rsid w:val="007D25E1"/>
    <w:rsid w:val="007D2A7B"/>
    <w:rsid w:val="007D3B57"/>
    <w:rsid w:val="007D4047"/>
    <w:rsid w:val="007D46A3"/>
    <w:rsid w:val="007D5864"/>
    <w:rsid w:val="007E16EA"/>
    <w:rsid w:val="007E275A"/>
    <w:rsid w:val="007E2B24"/>
    <w:rsid w:val="007E5B39"/>
    <w:rsid w:val="007E6F52"/>
    <w:rsid w:val="007F1027"/>
    <w:rsid w:val="007F412F"/>
    <w:rsid w:val="007F46D8"/>
    <w:rsid w:val="007F5D5A"/>
    <w:rsid w:val="00800E8D"/>
    <w:rsid w:val="00802257"/>
    <w:rsid w:val="00804A52"/>
    <w:rsid w:val="00804EAF"/>
    <w:rsid w:val="008119C1"/>
    <w:rsid w:val="008129CE"/>
    <w:rsid w:val="0082642F"/>
    <w:rsid w:val="00830A80"/>
    <w:rsid w:val="008331F2"/>
    <w:rsid w:val="00841993"/>
    <w:rsid w:val="00844F45"/>
    <w:rsid w:val="00851CB6"/>
    <w:rsid w:val="0085618E"/>
    <w:rsid w:val="00856A80"/>
    <w:rsid w:val="0085735C"/>
    <w:rsid w:val="00860A0F"/>
    <w:rsid w:val="00860B70"/>
    <w:rsid w:val="00860C03"/>
    <w:rsid w:val="00861131"/>
    <w:rsid w:val="0086431E"/>
    <w:rsid w:val="00864895"/>
    <w:rsid w:val="008657EC"/>
    <w:rsid w:val="008722D1"/>
    <w:rsid w:val="008729D6"/>
    <w:rsid w:val="00873A38"/>
    <w:rsid w:val="00873D47"/>
    <w:rsid w:val="0087462E"/>
    <w:rsid w:val="0087533C"/>
    <w:rsid w:val="00876804"/>
    <w:rsid w:val="00876B22"/>
    <w:rsid w:val="00885068"/>
    <w:rsid w:val="00891CD9"/>
    <w:rsid w:val="008A3F80"/>
    <w:rsid w:val="008A6D91"/>
    <w:rsid w:val="008A76AA"/>
    <w:rsid w:val="008B0D58"/>
    <w:rsid w:val="008B2AE4"/>
    <w:rsid w:val="008B4C58"/>
    <w:rsid w:val="008B6BF8"/>
    <w:rsid w:val="008B7065"/>
    <w:rsid w:val="008B7547"/>
    <w:rsid w:val="008C3693"/>
    <w:rsid w:val="008D433E"/>
    <w:rsid w:val="008D4CF1"/>
    <w:rsid w:val="008F0AEC"/>
    <w:rsid w:val="008F2FCA"/>
    <w:rsid w:val="008F2FD4"/>
    <w:rsid w:val="008F453C"/>
    <w:rsid w:val="008F6A8D"/>
    <w:rsid w:val="00901CF4"/>
    <w:rsid w:val="0090205B"/>
    <w:rsid w:val="009113A0"/>
    <w:rsid w:val="0091356E"/>
    <w:rsid w:val="00916617"/>
    <w:rsid w:val="00922F3B"/>
    <w:rsid w:val="009236E2"/>
    <w:rsid w:val="00924683"/>
    <w:rsid w:val="00926C0A"/>
    <w:rsid w:val="009411FF"/>
    <w:rsid w:val="009428D5"/>
    <w:rsid w:val="00944D1D"/>
    <w:rsid w:val="0094675E"/>
    <w:rsid w:val="00947C6F"/>
    <w:rsid w:val="00952A49"/>
    <w:rsid w:val="009603D3"/>
    <w:rsid w:val="009612A8"/>
    <w:rsid w:val="00963580"/>
    <w:rsid w:val="00963DA3"/>
    <w:rsid w:val="0096740A"/>
    <w:rsid w:val="00967C9D"/>
    <w:rsid w:val="00970060"/>
    <w:rsid w:val="00971023"/>
    <w:rsid w:val="009763AA"/>
    <w:rsid w:val="0098460B"/>
    <w:rsid w:val="009858BC"/>
    <w:rsid w:val="00986DEA"/>
    <w:rsid w:val="00991C64"/>
    <w:rsid w:val="0099643D"/>
    <w:rsid w:val="009A0596"/>
    <w:rsid w:val="009A2153"/>
    <w:rsid w:val="009A66CC"/>
    <w:rsid w:val="009B09DB"/>
    <w:rsid w:val="009B1A33"/>
    <w:rsid w:val="009B3075"/>
    <w:rsid w:val="009C7F6B"/>
    <w:rsid w:val="009D2426"/>
    <w:rsid w:val="009D3E72"/>
    <w:rsid w:val="009D43CE"/>
    <w:rsid w:val="009D7BA2"/>
    <w:rsid w:val="009E27FE"/>
    <w:rsid w:val="009E2B64"/>
    <w:rsid w:val="009E3417"/>
    <w:rsid w:val="009E3D0A"/>
    <w:rsid w:val="009E48A7"/>
    <w:rsid w:val="009E572E"/>
    <w:rsid w:val="009E5B2F"/>
    <w:rsid w:val="009F1EA5"/>
    <w:rsid w:val="009F2733"/>
    <w:rsid w:val="009F3337"/>
    <w:rsid w:val="009F3473"/>
    <w:rsid w:val="00A01B96"/>
    <w:rsid w:val="00A04FED"/>
    <w:rsid w:val="00A06D3E"/>
    <w:rsid w:val="00A07159"/>
    <w:rsid w:val="00A072CA"/>
    <w:rsid w:val="00A10ACD"/>
    <w:rsid w:val="00A11901"/>
    <w:rsid w:val="00A20565"/>
    <w:rsid w:val="00A20FEB"/>
    <w:rsid w:val="00A2436A"/>
    <w:rsid w:val="00A25DF5"/>
    <w:rsid w:val="00A2708E"/>
    <w:rsid w:val="00A329E9"/>
    <w:rsid w:val="00A34AB5"/>
    <w:rsid w:val="00A44FC6"/>
    <w:rsid w:val="00A54720"/>
    <w:rsid w:val="00A57301"/>
    <w:rsid w:val="00A63C39"/>
    <w:rsid w:val="00A65590"/>
    <w:rsid w:val="00A6661D"/>
    <w:rsid w:val="00A670BA"/>
    <w:rsid w:val="00A7158A"/>
    <w:rsid w:val="00A728FF"/>
    <w:rsid w:val="00A746C0"/>
    <w:rsid w:val="00A75274"/>
    <w:rsid w:val="00A77FFA"/>
    <w:rsid w:val="00A80152"/>
    <w:rsid w:val="00A821DE"/>
    <w:rsid w:val="00A83DF8"/>
    <w:rsid w:val="00A8512B"/>
    <w:rsid w:val="00A87C7C"/>
    <w:rsid w:val="00A926BA"/>
    <w:rsid w:val="00A93A23"/>
    <w:rsid w:val="00A95873"/>
    <w:rsid w:val="00A96BF3"/>
    <w:rsid w:val="00A97366"/>
    <w:rsid w:val="00AA04BD"/>
    <w:rsid w:val="00AB2491"/>
    <w:rsid w:val="00AB3A09"/>
    <w:rsid w:val="00AB3D2A"/>
    <w:rsid w:val="00AB5C31"/>
    <w:rsid w:val="00AB7F66"/>
    <w:rsid w:val="00AC09A2"/>
    <w:rsid w:val="00AC54C5"/>
    <w:rsid w:val="00AD1A04"/>
    <w:rsid w:val="00AD1D74"/>
    <w:rsid w:val="00AD5E05"/>
    <w:rsid w:val="00AD6854"/>
    <w:rsid w:val="00AE1531"/>
    <w:rsid w:val="00AE174E"/>
    <w:rsid w:val="00AE44BC"/>
    <w:rsid w:val="00AE7B99"/>
    <w:rsid w:val="00AF09E3"/>
    <w:rsid w:val="00B068DD"/>
    <w:rsid w:val="00B072DD"/>
    <w:rsid w:val="00B07832"/>
    <w:rsid w:val="00B10795"/>
    <w:rsid w:val="00B148B8"/>
    <w:rsid w:val="00B17F6C"/>
    <w:rsid w:val="00B20224"/>
    <w:rsid w:val="00B25F0B"/>
    <w:rsid w:val="00B26F09"/>
    <w:rsid w:val="00B3133E"/>
    <w:rsid w:val="00B323D2"/>
    <w:rsid w:val="00B33651"/>
    <w:rsid w:val="00B344E1"/>
    <w:rsid w:val="00B35F51"/>
    <w:rsid w:val="00B3710B"/>
    <w:rsid w:val="00B37C84"/>
    <w:rsid w:val="00B443F7"/>
    <w:rsid w:val="00B44BA2"/>
    <w:rsid w:val="00B53F1A"/>
    <w:rsid w:val="00B54857"/>
    <w:rsid w:val="00B57772"/>
    <w:rsid w:val="00B674A0"/>
    <w:rsid w:val="00B70276"/>
    <w:rsid w:val="00B72D1B"/>
    <w:rsid w:val="00B77656"/>
    <w:rsid w:val="00B8017B"/>
    <w:rsid w:val="00B82B95"/>
    <w:rsid w:val="00B8414A"/>
    <w:rsid w:val="00B85C6A"/>
    <w:rsid w:val="00B9196D"/>
    <w:rsid w:val="00B97CA6"/>
    <w:rsid w:val="00BA0193"/>
    <w:rsid w:val="00BA1707"/>
    <w:rsid w:val="00BA17CC"/>
    <w:rsid w:val="00BA29FC"/>
    <w:rsid w:val="00BA7393"/>
    <w:rsid w:val="00BB3E32"/>
    <w:rsid w:val="00BB53B5"/>
    <w:rsid w:val="00BB56D7"/>
    <w:rsid w:val="00BB58D7"/>
    <w:rsid w:val="00BC2988"/>
    <w:rsid w:val="00BC48E7"/>
    <w:rsid w:val="00BC7465"/>
    <w:rsid w:val="00BD138C"/>
    <w:rsid w:val="00BD6E8F"/>
    <w:rsid w:val="00BE0A4E"/>
    <w:rsid w:val="00BF1CAF"/>
    <w:rsid w:val="00BF251F"/>
    <w:rsid w:val="00BF3A25"/>
    <w:rsid w:val="00BF5CDF"/>
    <w:rsid w:val="00BF6EC4"/>
    <w:rsid w:val="00C006CE"/>
    <w:rsid w:val="00C026F9"/>
    <w:rsid w:val="00C0368A"/>
    <w:rsid w:val="00C12252"/>
    <w:rsid w:val="00C1614A"/>
    <w:rsid w:val="00C17453"/>
    <w:rsid w:val="00C20193"/>
    <w:rsid w:val="00C212D1"/>
    <w:rsid w:val="00C260D0"/>
    <w:rsid w:val="00C279BD"/>
    <w:rsid w:val="00C3056A"/>
    <w:rsid w:val="00C3476F"/>
    <w:rsid w:val="00C34870"/>
    <w:rsid w:val="00C3665A"/>
    <w:rsid w:val="00C40A6D"/>
    <w:rsid w:val="00C4796D"/>
    <w:rsid w:val="00C528AB"/>
    <w:rsid w:val="00C52F4C"/>
    <w:rsid w:val="00C55166"/>
    <w:rsid w:val="00C61FBA"/>
    <w:rsid w:val="00C63723"/>
    <w:rsid w:val="00C70A82"/>
    <w:rsid w:val="00C80DDD"/>
    <w:rsid w:val="00C81F83"/>
    <w:rsid w:val="00C97C20"/>
    <w:rsid w:val="00CA715A"/>
    <w:rsid w:val="00CB2399"/>
    <w:rsid w:val="00CB2E6A"/>
    <w:rsid w:val="00CC1CFE"/>
    <w:rsid w:val="00CC2FA8"/>
    <w:rsid w:val="00CC5E82"/>
    <w:rsid w:val="00CD5BB0"/>
    <w:rsid w:val="00CE0B3A"/>
    <w:rsid w:val="00CF1A7B"/>
    <w:rsid w:val="00CF6CF1"/>
    <w:rsid w:val="00D016E7"/>
    <w:rsid w:val="00D01C7F"/>
    <w:rsid w:val="00D0386C"/>
    <w:rsid w:val="00D058E7"/>
    <w:rsid w:val="00D066E6"/>
    <w:rsid w:val="00D11FFC"/>
    <w:rsid w:val="00D13EA5"/>
    <w:rsid w:val="00D1457A"/>
    <w:rsid w:val="00D14A89"/>
    <w:rsid w:val="00D16493"/>
    <w:rsid w:val="00D20E8D"/>
    <w:rsid w:val="00D21E2A"/>
    <w:rsid w:val="00D26E2C"/>
    <w:rsid w:val="00D37AB0"/>
    <w:rsid w:val="00D41E60"/>
    <w:rsid w:val="00D45D27"/>
    <w:rsid w:val="00D558BF"/>
    <w:rsid w:val="00D61CAE"/>
    <w:rsid w:val="00D62367"/>
    <w:rsid w:val="00D62FCB"/>
    <w:rsid w:val="00D63761"/>
    <w:rsid w:val="00D6397D"/>
    <w:rsid w:val="00D65010"/>
    <w:rsid w:val="00D71E05"/>
    <w:rsid w:val="00D74183"/>
    <w:rsid w:val="00D7540D"/>
    <w:rsid w:val="00D7620E"/>
    <w:rsid w:val="00D81B58"/>
    <w:rsid w:val="00D83386"/>
    <w:rsid w:val="00D9054A"/>
    <w:rsid w:val="00D9060F"/>
    <w:rsid w:val="00D91460"/>
    <w:rsid w:val="00D92E0A"/>
    <w:rsid w:val="00D94C89"/>
    <w:rsid w:val="00DA07B0"/>
    <w:rsid w:val="00DA2179"/>
    <w:rsid w:val="00DA4D6E"/>
    <w:rsid w:val="00DB5142"/>
    <w:rsid w:val="00DB52D8"/>
    <w:rsid w:val="00DC662D"/>
    <w:rsid w:val="00DD1BE4"/>
    <w:rsid w:val="00DD4354"/>
    <w:rsid w:val="00DD6D8C"/>
    <w:rsid w:val="00DE5449"/>
    <w:rsid w:val="00DE7F45"/>
    <w:rsid w:val="00DF1B41"/>
    <w:rsid w:val="00DF349E"/>
    <w:rsid w:val="00E00E59"/>
    <w:rsid w:val="00E01C08"/>
    <w:rsid w:val="00E113AC"/>
    <w:rsid w:val="00E12A71"/>
    <w:rsid w:val="00E14890"/>
    <w:rsid w:val="00E17F3F"/>
    <w:rsid w:val="00E2363B"/>
    <w:rsid w:val="00E24D7B"/>
    <w:rsid w:val="00E30676"/>
    <w:rsid w:val="00E40D52"/>
    <w:rsid w:val="00E432B3"/>
    <w:rsid w:val="00E50C86"/>
    <w:rsid w:val="00E57570"/>
    <w:rsid w:val="00E606C3"/>
    <w:rsid w:val="00E67AD4"/>
    <w:rsid w:val="00E73F7E"/>
    <w:rsid w:val="00E7439D"/>
    <w:rsid w:val="00E76919"/>
    <w:rsid w:val="00E864D9"/>
    <w:rsid w:val="00E90535"/>
    <w:rsid w:val="00E90C03"/>
    <w:rsid w:val="00E950AD"/>
    <w:rsid w:val="00EA00E8"/>
    <w:rsid w:val="00EA1336"/>
    <w:rsid w:val="00EA241F"/>
    <w:rsid w:val="00EA42CB"/>
    <w:rsid w:val="00EA4E98"/>
    <w:rsid w:val="00EB00C7"/>
    <w:rsid w:val="00EB0236"/>
    <w:rsid w:val="00EB4417"/>
    <w:rsid w:val="00EB598D"/>
    <w:rsid w:val="00EC61B1"/>
    <w:rsid w:val="00EC7353"/>
    <w:rsid w:val="00ED05E7"/>
    <w:rsid w:val="00ED2D9C"/>
    <w:rsid w:val="00ED39E0"/>
    <w:rsid w:val="00ED42AA"/>
    <w:rsid w:val="00EE0DD4"/>
    <w:rsid w:val="00EE1ACB"/>
    <w:rsid w:val="00EE2E92"/>
    <w:rsid w:val="00EF327B"/>
    <w:rsid w:val="00EF4AF5"/>
    <w:rsid w:val="00EF71FC"/>
    <w:rsid w:val="00F04B73"/>
    <w:rsid w:val="00F06F69"/>
    <w:rsid w:val="00F10E47"/>
    <w:rsid w:val="00F14BDE"/>
    <w:rsid w:val="00F20693"/>
    <w:rsid w:val="00F2084E"/>
    <w:rsid w:val="00F229C4"/>
    <w:rsid w:val="00F24C0D"/>
    <w:rsid w:val="00F25A5A"/>
    <w:rsid w:val="00F27AD4"/>
    <w:rsid w:val="00F32D21"/>
    <w:rsid w:val="00F3320E"/>
    <w:rsid w:val="00F35DED"/>
    <w:rsid w:val="00F4123A"/>
    <w:rsid w:val="00F41AEF"/>
    <w:rsid w:val="00F43DE1"/>
    <w:rsid w:val="00F46393"/>
    <w:rsid w:val="00F4658C"/>
    <w:rsid w:val="00F46950"/>
    <w:rsid w:val="00F4696A"/>
    <w:rsid w:val="00F47712"/>
    <w:rsid w:val="00F47DCD"/>
    <w:rsid w:val="00F5205B"/>
    <w:rsid w:val="00F54938"/>
    <w:rsid w:val="00F54CD4"/>
    <w:rsid w:val="00F56951"/>
    <w:rsid w:val="00F66990"/>
    <w:rsid w:val="00F70484"/>
    <w:rsid w:val="00F75E41"/>
    <w:rsid w:val="00F809C6"/>
    <w:rsid w:val="00F84172"/>
    <w:rsid w:val="00F84797"/>
    <w:rsid w:val="00F84CB6"/>
    <w:rsid w:val="00F86FEB"/>
    <w:rsid w:val="00F87951"/>
    <w:rsid w:val="00F903A6"/>
    <w:rsid w:val="00FA13CE"/>
    <w:rsid w:val="00FA18C8"/>
    <w:rsid w:val="00FB2248"/>
    <w:rsid w:val="00FB55B8"/>
    <w:rsid w:val="00FB6C2B"/>
    <w:rsid w:val="00FC04A5"/>
    <w:rsid w:val="00FC0811"/>
    <w:rsid w:val="00FC27F5"/>
    <w:rsid w:val="00FC2F77"/>
    <w:rsid w:val="00FC46B0"/>
    <w:rsid w:val="00FC5FC4"/>
    <w:rsid w:val="00FC6F51"/>
    <w:rsid w:val="00FD199D"/>
    <w:rsid w:val="00FD521B"/>
    <w:rsid w:val="00FD5913"/>
    <w:rsid w:val="00FD6EB4"/>
    <w:rsid w:val="00FD6ED3"/>
    <w:rsid w:val="00FE39A5"/>
    <w:rsid w:val="00FE42F6"/>
    <w:rsid w:val="00FE6A9C"/>
    <w:rsid w:val="00FF127A"/>
    <w:rsid w:val="00FF1A83"/>
    <w:rsid w:val="00FF5569"/>
    <w:rsid w:val="00FF6E08"/>
    <w:rsid w:val="00FF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C08"/>
    <w:rPr>
      <w:sz w:val="24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7527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link w:val="Header"/>
    <w:uiPriority w:val="99"/>
    <w:semiHidden/>
    <w:locked/>
    <w:rsid w:val="00A7527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7527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locked/>
    <w:rsid w:val="00A7527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A7BE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A7BE0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F4696A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861131"/>
    <w:pPr>
      <w:spacing w:before="100" w:beforeAutospacing="1" w:after="100" w:afterAutospacing="1"/>
    </w:pPr>
    <w:rPr>
      <w:rFonts w:eastAsia="Times New Roman"/>
      <w:szCs w:val="24"/>
      <w:lang w:eastAsia="bg-BG"/>
    </w:rPr>
  </w:style>
  <w:style w:type="character" w:styleId="Hyperlink">
    <w:name w:val="Hyperlink"/>
    <w:uiPriority w:val="99"/>
    <w:semiHidden/>
    <w:rsid w:val="00861131"/>
    <w:rPr>
      <w:rFonts w:cs="Times New Roman"/>
      <w:color w:val="0000FF"/>
      <w:u w:val="single"/>
    </w:rPr>
  </w:style>
  <w:style w:type="character" w:styleId="CommentReference">
    <w:name w:val="annotation reference"/>
    <w:uiPriority w:val="99"/>
    <w:rsid w:val="00D01C7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01C7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01C7F"/>
    <w:rPr>
      <w:rFonts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01C7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01C7F"/>
    <w:rPr>
      <w:rFonts w:cs="Times New Roman"/>
      <w:b/>
      <w:bCs/>
      <w:lang w:eastAsia="en-US"/>
    </w:rPr>
  </w:style>
  <w:style w:type="character" w:customStyle="1" w:styleId="apple-converted-space">
    <w:name w:val="apple-converted-space"/>
    <w:rsid w:val="007D4047"/>
  </w:style>
  <w:style w:type="character" w:styleId="Strong">
    <w:name w:val="Strong"/>
    <w:uiPriority w:val="22"/>
    <w:qFormat/>
    <w:locked/>
    <w:rsid w:val="007D4047"/>
    <w:rPr>
      <w:b/>
      <w:bCs/>
    </w:rPr>
  </w:style>
  <w:style w:type="character" w:customStyle="1" w:styleId="hps">
    <w:name w:val="hps"/>
    <w:rsid w:val="006B0D1C"/>
  </w:style>
  <w:style w:type="paragraph" w:styleId="Revision">
    <w:name w:val="Revision"/>
    <w:hidden/>
    <w:uiPriority w:val="99"/>
    <w:semiHidden/>
    <w:rsid w:val="00403584"/>
    <w:rPr>
      <w:sz w:val="24"/>
      <w:szCs w:val="22"/>
      <w:lang w:eastAsia="en-US"/>
    </w:rPr>
  </w:style>
  <w:style w:type="character" w:styleId="SubtleEmphasis">
    <w:name w:val="Subtle Emphasis"/>
    <w:basedOn w:val="DefaultParagraphFont"/>
    <w:uiPriority w:val="19"/>
    <w:qFormat/>
    <w:rsid w:val="001B3825"/>
    <w:rPr>
      <w:i/>
      <w:iCs/>
      <w:color w:val="808080" w:themeColor="text1" w:themeTint="7F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C61B1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C61B1"/>
    <w:rPr>
      <w:rFonts w:ascii="Consolas" w:hAnsi="Consolas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C08"/>
    <w:rPr>
      <w:sz w:val="24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7527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link w:val="Header"/>
    <w:uiPriority w:val="99"/>
    <w:semiHidden/>
    <w:locked/>
    <w:rsid w:val="00A7527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7527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locked/>
    <w:rsid w:val="00A7527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A7BE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A7BE0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F4696A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861131"/>
    <w:pPr>
      <w:spacing w:before="100" w:beforeAutospacing="1" w:after="100" w:afterAutospacing="1"/>
    </w:pPr>
    <w:rPr>
      <w:rFonts w:eastAsia="Times New Roman"/>
      <w:szCs w:val="24"/>
      <w:lang w:eastAsia="bg-BG"/>
    </w:rPr>
  </w:style>
  <w:style w:type="character" w:styleId="Hyperlink">
    <w:name w:val="Hyperlink"/>
    <w:uiPriority w:val="99"/>
    <w:semiHidden/>
    <w:rsid w:val="00861131"/>
    <w:rPr>
      <w:rFonts w:cs="Times New Roman"/>
      <w:color w:val="0000FF"/>
      <w:u w:val="single"/>
    </w:rPr>
  </w:style>
  <w:style w:type="character" w:styleId="CommentReference">
    <w:name w:val="annotation reference"/>
    <w:uiPriority w:val="99"/>
    <w:rsid w:val="00D01C7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01C7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01C7F"/>
    <w:rPr>
      <w:rFonts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01C7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01C7F"/>
    <w:rPr>
      <w:rFonts w:cs="Times New Roman"/>
      <w:b/>
      <w:bCs/>
      <w:lang w:eastAsia="en-US"/>
    </w:rPr>
  </w:style>
  <w:style w:type="character" w:customStyle="1" w:styleId="apple-converted-space">
    <w:name w:val="apple-converted-space"/>
    <w:rsid w:val="007D4047"/>
  </w:style>
  <w:style w:type="character" w:styleId="Strong">
    <w:name w:val="Strong"/>
    <w:uiPriority w:val="22"/>
    <w:qFormat/>
    <w:locked/>
    <w:rsid w:val="007D4047"/>
    <w:rPr>
      <w:b/>
      <w:bCs/>
    </w:rPr>
  </w:style>
  <w:style w:type="character" w:customStyle="1" w:styleId="hps">
    <w:name w:val="hps"/>
    <w:rsid w:val="006B0D1C"/>
  </w:style>
  <w:style w:type="paragraph" w:styleId="Revision">
    <w:name w:val="Revision"/>
    <w:hidden/>
    <w:uiPriority w:val="99"/>
    <w:semiHidden/>
    <w:rsid w:val="00403584"/>
    <w:rPr>
      <w:sz w:val="24"/>
      <w:szCs w:val="22"/>
      <w:lang w:eastAsia="en-US"/>
    </w:rPr>
  </w:style>
  <w:style w:type="character" w:styleId="SubtleEmphasis">
    <w:name w:val="Subtle Emphasis"/>
    <w:basedOn w:val="DefaultParagraphFont"/>
    <w:uiPriority w:val="19"/>
    <w:qFormat/>
    <w:rsid w:val="001B3825"/>
    <w:rPr>
      <w:i/>
      <w:iCs/>
      <w:color w:val="808080" w:themeColor="text1" w:themeTint="7F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C61B1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C61B1"/>
    <w:rPr>
      <w:rFonts w:ascii="Consolas" w:hAnsi="Consolas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908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209230996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801255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97298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16927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19858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1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169731">
          <w:marLeft w:val="0"/>
          <w:marRight w:val="-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10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8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154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116737">
                              <w:marLeft w:val="0"/>
                              <w:marRight w:val="0"/>
                              <w:marTop w:val="0"/>
                              <w:marBottom w:val="109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543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0667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2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7261">
          <w:marLeft w:val="0"/>
          <w:marRight w:val="-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02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0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95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783501">
                              <w:marLeft w:val="0"/>
                              <w:marRight w:val="0"/>
                              <w:marTop w:val="0"/>
                              <w:marBottom w:val="109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7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796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45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318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3027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780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2811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4919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2943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677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701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394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9621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0358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apis://Base=NORM&amp;DocCode=8259112068&amp;Type=201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apis://NORM|10623|8|53|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apis://NORM|10623|8|52|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9BF6B-77A1-4FCE-A635-9CB424CB9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Проект</vt:lpstr>
    </vt:vector>
  </TitlesOfParts>
  <Company>MLSP</Company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migration1</dc:creator>
  <cp:lastModifiedBy>Elena Kremenlieva</cp:lastModifiedBy>
  <cp:revision>12</cp:revision>
  <cp:lastPrinted>2017-07-31T12:31:00Z</cp:lastPrinted>
  <dcterms:created xsi:type="dcterms:W3CDTF">2017-08-04T08:51:00Z</dcterms:created>
  <dcterms:modified xsi:type="dcterms:W3CDTF">2017-08-08T07:45:00Z</dcterms:modified>
</cp:coreProperties>
</file>