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5A031" w14:textId="77777777" w:rsidR="00A02656" w:rsidRPr="00A02656" w:rsidRDefault="00A02656" w:rsidP="00A026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8F32EB" w14:textId="77777777" w:rsidR="00A02656" w:rsidRPr="00A02656" w:rsidRDefault="00A02656" w:rsidP="00A026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AA14746" w14:textId="77777777" w:rsidR="00A02656" w:rsidRPr="00A02656" w:rsidRDefault="00A02656" w:rsidP="00A026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A026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 А П О В Е Д</w:t>
      </w:r>
    </w:p>
    <w:p w14:paraId="78382377" w14:textId="77777777" w:rsidR="00A02656" w:rsidRPr="00A02656" w:rsidRDefault="00A02656" w:rsidP="00A026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CB580AC" w14:textId="77777777" w:rsidR="00A02656" w:rsidRPr="00A02656" w:rsidRDefault="00A02656" w:rsidP="00A02656">
      <w:pPr>
        <w:spacing w:after="0"/>
        <w:ind w:left="269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РД01 - …….…</w:t>
      </w:r>
      <w:r w:rsidRPr="00A0265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Pr="00A026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/………………….      </w:t>
      </w:r>
    </w:p>
    <w:p w14:paraId="7A160472" w14:textId="77777777" w:rsidR="00A02656" w:rsidRPr="00A02656" w:rsidRDefault="00A02656" w:rsidP="00A02656">
      <w:pPr>
        <w:spacing w:after="0"/>
        <w:ind w:left="269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9B591EF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</w:pPr>
      <w:r w:rsidRPr="00A0265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 основание чл. 25, ал. 4 от Закона за администрацията и чл. 6 от Устройствения правилник на Министерството на труда и социалната политика, във връзка с чл. 27, ал. 4 от Закона за социално подпомагане</w:t>
      </w:r>
    </w:p>
    <w:p w14:paraId="05AC55DE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p w14:paraId="3F66E989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p w14:paraId="6A19F5F9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 А Р Е Ж Д А М:</w:t>
      </w:r>
    </w:p>
    <w:p w14:paraId="00FE3D0F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47915A2" w14:textId="3B97EF0D" w:rsidR="00A02656" w:rsidRPr="00A02656" w:rsidRDefault="008932C0" w:rsidP="00A0265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8932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bg-BG"/>
        </w:rPr>
        <w:t>I.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 xml:space="preserve"> </w:t>
      </w:r>
      <w:r w:rsidR="00A02656"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Изменям и допълвам Методиката за разпределение на средства по Фонд „Социална закрила“, утвърдена със Заповед № РД01-524/22.06.2018 г., както следва:</w:t>
      </w:r>
    </w:p>
    <w:p w14:paraId="243FAFA3" w14:textId="77777777" w:rsidR="00A02656" w:rsidRPr="00A02656" w:rsidRDefault="00A02656" w:rsidP="00A0265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14:paraId="3A41BFA4" w14:textId="77777777" w:rsidR="00A02656" w:rsidRPr="00A02656" w:rsidRDefault="00A02656" w:rsidP="00A0265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>1</w:t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bg-BG"/>
        </w:rPr>
        <w:t>.</w:t>
      </w: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 xml:space="preserve"> </w:t>
      </w: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В чл. 6, ал. 1, т. 9 след думите „заеми/кредити“ се добавя „и други вземания попадащи в обхвата на държавните и общинските вземания. “</w:t>
      </w:r>
    </w:p>
    <w:p w14:paraId="4420968B" w14:textId="77777777" w:rsidR="00381AD6" w:rsidRDefault="00381AD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14:paraId="5002495E" w14:textId="70EA035C" w:rsidR="00A02656" w:rsidRPr="00A02656" w:rsidRDefault="0079067F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bg-BG"/>
        </w:rPr>
        <w:t>2</w:t>
      </w:r>
      <w:r w:rsidR="00763C95" w:rsidRPr="00763C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>.</w:t>
      </w:r>
      <w:r w:rsidR="00763C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A02656"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Чл. 8, ал. 3 се изменя </w:t>
      </w:r>
      <w:r w:rsidR="00C931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така</w:t>
      </w:r>
      <w:r w:rsidR="00A02656"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:</w:t>
      </w:r>
    </w:p>
    <w:p w14:paraId="6FF7339C" w14:textId="37622C49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„(3) Към заявлението по ал. 1 следва да се представи декларация по образец </w:t>
      </w:r>
      <w:r w:rsidRPr="002745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от името на физическото лице</w:t>
      </w: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за удостоверяване на обстоятелствата по чл. 5, ал. 1  и  2.“ </w:t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  <w:t xml:space="preserve">           </w:t>
      </w:r>
    </w:p>
    <w:p w14:paraId="7983D358" w14:textId="15085EB4" w:rsidR="00A02656" w:rsidRPr="00A02656" w:rsidRDefault="0079067F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</w:t>
      </w:r>
      <w:r w:rsidR="00763C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2656" w:rsidRPr="00A026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02656"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В </w:t>
      </w:r>
      <w:r w:rsidR="00A02656"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чл. 13, ал. 5, т. 2 след думите „разходооправдателни документи“ се добавя „или са представили такива за част от получената помощ;“</w:t>
      </w:r>
    </w:p>
    <w:p w14:paraId="61D805C4" w14:textId="77777777" w:rsidR="00381AD6" w:rsidRDefault="00381AD6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CB1E13" w14:textId="2EAD051B" w:rsidR="00A02656" w:rsidRPr="00A02656" w:rsidRDefault="0079067F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4</w:t>
      </w:r>
      <w:r w:rsidR="00381AD6" w:rsidRPr="00381A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81A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чл. 15, ал. 7, т. 1 се</w:t>
      </w:r>
      <w:r w:rsidR="00A02656"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656" w:rsidRPr="00A026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правят следните изменения и допълнения:</w:t>
      </w:r>
    </w:p>
    <w:p w14:paraId="174DC7B9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„1. за реализиране на проекти за изграждане на нова, реконструкция и модернизация на съществуващата материална база за предоставяне на социални услуги - Приложение 2 и Приложение 2а, както следва:</w:t>
      </w:r>
    </w:p>
    <w:p w14:paraId="1DF3D1C3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- Приложение 2 за реализиране на проекти за оборудване и обзавеждане на материалната база за предоставяне на социални услуги;</w:t>
      </w:r>
    </w:p>
    <w:p w14:paraId="2DC2D93E" w14:textId="77777777" w:rsidR="00A02656" w:rsidRDefault="00A02656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- Приложение 2а - за реализиране на проекти за строително-ремонтни дейности на материалната база за предоставяне на социални услуги;“</w:t>
      </w:r>
    </w:p>
    <w:p w14:paraId="686A9094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71FA" w14:textId="0F9D124F" w:rsidR="00A02656" w:rsidRPr="00A02656" w:rsidRDefault="0079067F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="00A02656" w:rsidRPr="00A026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EE7D6F" w:rsidRPr="00EE7D6F">
        <w:rPr>
          <w:rFonts w:ascii="Times New Roman" w:hAnsi="Times New Roman" w:cs="Times New Roman"/>
          <w:color w:val="000000" w:themeColor="text1"/>
          <w:sz w:val="24"/>
          <w:szCs w:val="24"/>
        </w:rPr>
        <w:t>В Глава трета, Раздел І се създава чл. 15а</w:t>
      </w:r>
      <w:r w:rsidR="00A02656" w:rsidRPr="00EE7D6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5D67975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„Чл. 15а. (1) Фонд „Социална закрила“ отпуска финансови средства за реализиране на целеви социални програми, утвърдени със заповед на министъра на труда и социалната политика, създаващи възможност за подкрепа в кризисни, извънредни ситуации и положения.</w:t>
      </w:r>
    </w:p>
    <w:p w14:paraId="4FFE5E16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(2) Бенефициенти на целевите социални програми могат да бъдат български граждани на територията на Република България, Европейския съюз и Европейското икономическо пространство, които са изпаднали в кризисна ситуация от социален характер и положение на безпомощност и нестабилност.</w:t>
      </w:r>
    </w:p>
    <w:p w14:paraId="6C6C5100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>(3) Със заповед на министъра на труда и социалната политика се утвърждава всяка целевата социална програма, в която са определя обхвата, реда, условия за финансиране, реализиране и отчитане на дейностите.</w:t>
      </w:r>
    </w:p>
    <w:p w14:paraId="126C5321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(4) Кандидатстването за финансиране се извършва с проект по формуляр – образец. “ </w:t>
      </w:r>
    </w:p>
    <w:p w14:paraId="60BDE2A4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AC9C9F" w14:textId="3DA3D931" w:rsidR="00A02656" w:rsidRPr="00A02656" w:rsidRDefault="0079067F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6</w:t>
      </w:r>
      <w:r w:rsidR="00A02656" w:rsidRPr="00A026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02656" w:rsidRPr="00695915">
        <w:rPr>
          <w:rFonts w:ascii="Times New Roman" w:hAnsi="Times New Roman" w:cs="Times New Roman"/>
          <w:color w:val="000000" w:themeColor="text1"/>
          <w:sz w:val="24"/>
          <w:szCs w:val="24"/>
        </w:rPr>
        <w:t>Чл. 21, ал. 5 се изменя</w:t>
      </w:r>
      <w:r w:rsidR="00695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така</w:t>
      </w:r>
      <w:r w:rsidR="00A02656" w:rsidRPr="006959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C0160F1" w14:textId="1AFC66DE" w:rsidR="00A02656" w:rsidRDefault="008932C0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124EE3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A02656" w:rsidRPr="00124E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(5) </w:t>
      </w:r>
      <w:r w:rsidR="00124EE3" w:rsidRPr="00124EE3">
        <w:rPr>
          <w:rFonts w:ascii="Times New Roman" w:hAnsi="Times New Roman" w:cs="Times New Roman"/>
          <w:color w:val="000000" w:themeColor="text1"/>
          <w:sz w:val="24"/>
          <w:szCs w:val="24"/>
        </w:rPr>
        <w:t>Допустими целеви групи - потребители от функциониращи социални услуги по Правилника за прилагане на Закона за социално подпомагане и/или професионалисти, работещи в социалната сфера.</w:t>
      </w:r>
      <w:bookmarkStart w:id="0" w:name="_GoBack"/>
      <w:bookmarkEnd w:id="0"/>
      <w:r w:rsidR="00A02656" w:rsidRPr="00124EE3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</w:p>
    <w:p w14:paraId="056FA4F6" w14:textId="77777777" w:rsidR="008932C0" w:rsidRDefault="008932C0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2718152F" w14:textId="0305E5FE" w:rsidR="008932C0" w:rsidRDefault="008932C0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2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D5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Отменям Приложения </w:t>
      </w:r>
      <w:r w:rsidR="000D5E04" w:rsidRPr="000D5E04">
        <w:rPr>
          <w:rFonts w:ascii="Times New Roman" w:hAnsi="Times New Roman" w:cs="Times New Roman"/>
          <w:color w:val="000000" w:themeColor="text1"/>
          <w:sz w:val="24"/>
          <w:szCs w:val="24"/>
        </w:rPr>
        <w:t>1, 1а, 2, 3 и 4</w:t>
      </w:r>
      <w:r w:rsidR="001E4E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02B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представляващи неразделна част от </w:t>
      </w:r>
      <w:r w:rsidR="00202BB6" w:rsidRPr="00202BB6">
        <w:rPr>
          <w:rFonts w:ascii="Times New Roman" w:hAnsi="Times New Roman" w:cs="Times New Roman"/>
          <w:color w:val="000000" w:themeColor="text1"/>
          <w:sz w:val="24"/>
          <w:szCs w:val="24"/>
        </w:rPr>
        <w:t>Методиката за разпределение на средства по Фонд „Социална закрила“</w:t>
      </w:r>
      <w:r w:rsidR="00202B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E4E39">
        <w:rPr>
          <w:rFonts w:ascii="Times New Roman" w:hAnsi="Times New Roman" w:cs="Times New Roman"/>
          <w:color w:val="000000" w:themeColor="text1"/>
          <w:sz w:val="24"/>
          <w:szCs w:val="24"/>
        </w:rPr>
        <w:t>утвърден</w:t>
      </w:r>
      <w:r w:rsidR="00202BB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E4E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със </w:t>
      </w:r>
      <w:r w:rsidR="001E4E39" w:rsidRPr="001E4E39">
        <w:rPr>
          <w:rFonts w:ascii="Times New Roman" w:hAnsi="Times New Roman" w:cs="Times New Roman"/>
          <w:color w:val="000000" w:themeColor="text1"/>
          <w:sz w:val="24"/>
          <w:szCs w:val="24"/>
        </w:rPr>
        <w:t>Заповед № РД01-524/22.06.2018 г.</w:t>
      </w:r>
    </w:p>
    <w:p w14:paraId="6DD68898" w14:textId="77777777" w:rsidR="001D64EF" w:rsidRDefault="001D64EF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43218F" w14:textId="303D4234" w:rsidR="001D64EF" w:rsidRPr="001D64EF" w:rsidRDefault="001D64EF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D64E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III.</w:t>
      </w:r>
      <w:r w:rsidRPr="001D64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D64EF">
        <w:rPr>
          <w:rFonts w:ascii="Times New Roman" w:hAnsi="Times New Roman" w:cs="Times New Roman"/>
          <w:color w:val="000000" w:themeColor="text1"/>
          <w:sz w:val="24"/>
          <w:szCs w:val="24"/>
        </w:rPr>
        <w:t>Утвърждавам Приложения 1, 1а, 2,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2а, </w:t>
      </w:r>
      <w:r w:rsidRPr="001D64EF">
        <w:rPr>
          <w:rFonts w:ascii="Times New Roman" w:hAnsi="Times New Roman" w:cs="Times New Roman"/>
          <w:color w:val="000000" w:themeColor="text1"/>
          <w:sz w:val="24"/>
          <w:szCs w:val="24"/>
        </w:rPr>
        <w:t>3 и 4, представляващи неразделна част от Методиката за разпределение на средства по Фонд „Социална закрила“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BF0EE04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E801F2" w14:textId="77777777" w:rsidR="00A02656" w:rsidRPr="00A02656" w:rsidRDefault="00A02656" w:rsidP="00A0265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Настоящата заповед и </w:t>
      </w: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Методика за разпределение на средства по Фонд „Социална закрила“, </w:t>
      </w:r>
      <w:r w:rsidRPr="00A0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 се доведат до знанието на всички заинтересовани лица, чрез публикуването им в </w:t>
      </w:r>
      <w:r w:rsidRPr="00A02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официалния раздел на интернет страницата на МТСП.</w:t>
      </w:r>
    </w:p>
    <w:p w14:paraId="239F695F" w14:textId="77777777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14:paraId="359A2DCA" w14:textId="77777777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14:paraId="76DB74C6" w14:textId="77777777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14:paraId="5C1BBA54" w14:textId="77777777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bg-BG"/>
        </w:rPr>
      </w:pP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  <w:t xml:space="preserve">       МИНИСТЪР:</w:t>
      </w:r>
    </w:p>
    <w:p w14:paraId="2EC7FFA9" w14:textId="77777777" w:rsidR="00A02656" w:rsidRPr="00A02656" w:rsidRDefault="00A02656" w:rsidP="00A0265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14:paraId="49A7B363" w14:textId="77777777" w:rsidR="00A02656" w:rsidRPr="00A02656" w:rsidRDefault="00A02656" w:rsidP="00A02656">
      <w:pPr>
        <w:spacing w:after="0" w:line="240" w:lineRule="auto"/>
        <w:ind w:left="3540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p w14:paraId="4199B142" w14:textId="77777777" w:rsidR="00A02656" w:rsidRPr="00A02656" w:rsidRDefault="00A02656" w:rsidP="00A02656">
      <w:pPr>
        <w:spacing w:after="0" w:line="240" w:lineRule="auto"/>
        <w:ind w:left="3540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A0265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БИСЕР ПЕТКОВ</w:t>
      </w:r>
    </w:p>
    <w:p w14:paraId="40321814" w14:textId="77777777" w:rsidR="00A02656" w:rsidRPr="00A02656" w:rsidRDefault="00A02656" w:rsidP="00A02656">
      <w:pPr>
        <w:spacing w:after="0" w:line="240" w:lineRule="auto"/>
        <w:ind w:left="3540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14:paraId="5CD28EB5" w14:textId="77777777" w:rsidR="00A02656" w:rsidRPr="00A02656" w:rsidRDefault="00A02656" w:rsidP="00A0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4B98E9F" w14:textId="77777777" w:rsidR="00A02656" w:rsidRPr="00A02656" w:rsidRDefault="00A02656" w:rsidP="00A0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A12D93" w14:textId="77777777" w:rsidR="00A02656" w:rsidRPr="00A02656" w:rsidRDefault="00A02656" w:rsidP="00A0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B5E22A4" w14:textId="77777777" w:rsidR="00A02656" w:rsidRPr="00A02656" w:rsidRDefault="00A02656" w:rsidP="00A0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Съгласували:</w:t>
      </w:r>
    </w:p>
    <w:p w14:paraId="0563B6F0" w14:textId="77777777" w:rsidR="00A02656" w:rsidRPr="00A02656" w:rsidRDefault="00A02656" w:rsidP="00A0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Заместник-министър – Лазар Лазаров:</w:t>
      </w:r>
    </w:p>
    <w:p w14:paraId="5D6DC1FE" w14:textId="77777777" w:rsidR="00A02656" w:rsidRPr="00A02656" w:rsidRDefault="00A02656" w:rsidP="00A0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6B81EF0" w14:textId="77777777" w:rsidR="00A02656" w:rsidRPr="00A02656" w:rsidRDefault="00A02656" w:rsidP="00A0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Изпълнителен директор на ФСЗ - Марина Сарадинова:</w:t>
      </w:r>
    </w:p>
    <w:p w14:paraId="7087CC14" w14:textId="77777777" w:rsidR="00A02656" w:rsidRPr="00A02656" w:rsidRDefault="00A02656" w:rsidP="00A0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4AD14E0" w14:textId="77777777" w:rsidR="00A02656" w:rsidRPr="00A02656" w:rsidRDefault="00A02656" w:rsidP="00A02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Изготвил:</w:t>
      </w:r>
    </w:p>
    <w:p w14:paraId="5EB74B65" w14:textId="18B17875" w:rsidR="00A02656" w:rsidRPr="001D64EF" w:rsidRDefault="00A02656" w:rsidP="001D64EF">
      <w:pPr>
        <w:spacing w:after="0" w:line="240" w:lineRule="auto"/>
        <w:jc w:val="both"/>
      </w:pP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Юрист на ФСЗ - </w:t>
      </w:r>
      <w:r w:rsidR="00395957" w:rsidRPr="003959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Станимир </w:t>
      </w:r>
      <w:r w:rsidRPr="00A02656">
        <w:rPr>
          <w:rFonts w:ascii="Times New Roman" w:eastAsia="Times New Roman" w:hAnsi="Times New Roman" w:cs="Times New Roman"/>
          <w:sz w:val="24"/>
          <w:szCs w:val="24"/>
          <w:lang w:eastAsia="bg-BG"/>
        </w:rPr>
        <w:t>Димитров:</w:t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  <w:r w:rsidRPr="00A02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ab/>
      </w:r>
    </w:p>
    <w:p w14:paraId="0CE34A80" w14:textId="77777777" w:rsidR="00834864" w:rsidRDefault="00834864" w:rsidP="001D64E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6ADC4BB" w14:textId="77777777" w:rsidR="00834864" w:rsidRDefault="00834864" w:rsidP="00834864">
      <w:pPr>
        <w:spacing w:after="0" w:line="360" w:lineRule="auto"/>
        <w:ind w:left="703"/>
        <w:rPr>
          <w:rFonts w:ascii="Times New Roman" w:hAnsi="Times New Roman"/>
          <w:b/>
          <w:sz w:val="24"/>
          <w:szCs w:val="24"/>
        </w:rPr>
      </w:pPr>
    </w:p>
    <w:sectPr w:rsidR="00834864" w:rsidSect="00941B5B">
      <w:headerReference w:type="default" r:id="rId8"/>
      <w:headerReference w:type="first" r:id="rId9"/>
      <w:pgSz w:w="11906" w:h="16838" w:code="9"/>
      <w:pgMar w:top="1134" w:right="1133" w:bottom="1418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F5944" w14:textId="77777777" w:rsidR="009F339B" w:rsidRDefault="009F339B">
      <w:pPr>
        <w:spacing w:after="0" w:line="240" w:lineRule="auto"/>
      </w:pPr>
      <w:r>
        <w:separator/>
      </w:r>
    </w:p>
  </w:endnote>
  <w:endnote w:type="continuationSeparator" w:id="0">
    <w:p w14:paraId="3F6D76E0" w14:textId="77777777" w:rsidR="009F339B" w:rsidRDefault="009F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F6820" w14:textId="77777777" w:rsidR="009F339B" w:rsidRDefault="009F339B">
      <w:pPr>
        <w:spacing w:after="0" w:line="240" w:lineRule="auto"/>
      </w:pPr>
      <w:r>
        <w:separator/>
      </w:r>
    </w:p>
  </w:footnote>
  <w:footnote w:type="continuationSeparator" w:id="0">
    <w:p w14:paraId="3FE9516F" w14:textId="77777777" w:rsidR="009F339B" w:rsidRDefault="009F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D9F77" w14:textId="77777777" w:rsidR="00F06C43" w:rsidRDefault="009F339B">
    <w:pPr>
      <w:pStyle w:val="Header"/>
    </w:pPr>
  </w:p>
  <w:p w14:paraId="0F8B75F8" w14:textId="77777777" w:rsidR="00F06C43" w:rsidRDefault="009F339B" w:rsidP="00F06C4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3E952" w14:textId="77777777" w:rsidR="00F06C43" w:rsidRDefault="00A02656" w:rsidP="00F06C43">
    <w:pPr>
      <w:pStyle w:val="Header"/>
      <w:jc w:val="center"/>
    </w:pPr>
    <w:r>
      <w:rPr>
        <w:noProof/>
        <w:lang w:bidi="ar-SA"/>
      </w:rPr>
      <w:drawing>
        <wp:inline distT="0" distB="0" distL="0" distR="0" wp14:anchorId="6681C8B1" wp14:editId="1BFD243E">
          <wp:extent cx="5572125" cy="1362075"/>
          <wp:effectExtent l="0" t="0" r="9525" b="9525"/>
          <wp:docPr id="1" name="Picture 1" descr="blanka s g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D060A40"/>
    <w:lvl w:ilvl="0">
      <w:numFmt w:val="decimal"/>
      <w:pStyle w:val="Heading4"/>
      <w:lvlText w:val="%1"/>
      <w:legacy w:legacy="1" w:legacySpace="0" w:legacyIndent="0"/>
      <w:lvlJc w:val="left"/>
      <w:pPr>
        <w:ind w:left="0" w:firstLine="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EF7518E"/>
    <w:multiLevelType w:val="hybridMultilevel"/>
    <w:tmpl w:val="EB385ED8"/>
    <w:lvl w:ilvl="0" w:tplc="811448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873A90"/>
    <w:multiLevelType w:val="multilevel"/>
    <w:tmpl w:val="D85CF03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3" w15:restartNumberingAfterBreak="0">
    <w:nsid w:val="1E3D4898"/>
    <w:multiLevelType w:val="hybridMultilevel"/>
    <w:tmpl w:val="89CCC964"/>
    <w:lvl w:ilvl="0" w:tplc="E61C59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F29E7"/>
    <w:multiLevelType w:val="multilevel"/>
    <w:tmpl w:val="D946F4D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0457FE7"/>
    <w:multiLevelType w:val="hybridMultilevel"/>
    <w:tmpl w:val="61128684"/>
    <w:lvl w:ilvl="0" w:tplc="1AEC3682">
      <w:numFmt w:val="bullet"/>
      <w:lvlText w:val=""/>
      <w:lvlJc w:val="left"/>
      <w:pPr>
        <w:ind w:left="1063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51"/>
    <w:rsid w:val="000525CC"/>
    <w:rsid w:val="000D1DAA"/>
    <w:rsid w:val="000D5E04"/>
    <w:rsid w:val="00111206"/>
    <w:rsid w:val="00124EE3"/>
    <w:rsid w:val="00160D12"/>
    <w:rsid w:val="00186ACF"/>
    <w:rsid w:val="001D64EF"/>
    <w:rsid w:val="001E4E39"/>
    <w:rsid w:val="001F7774"/>
    <w:rsid w:val="00202BB6"/>
    <w:rsid w:val="002745E3"/>
    <w:rsid w:val="00381AD6"/>
    <w:rsid w:val="00395957"/>
    <w:rsid w:val="00423225"/>
    <w:rsid w:val="00430389"/>
    <w:rsid w:val="00436F02"/>
    <w:rsid w:val="004A5E2A"/>
    <w:rsid w:val="004E1383"/>
    <w:rsid w:val="00542291"/>
    <w:rsid w:val="00570F06"/>
    <w:rsid w:val="005F5CFA"/>
    <w:rsid w:val="00695915"/>
    <w:rsid w:val="00763C95"/>
    <w:rsid w:val="0079067F"/>
    <w:rsid w:val="00834864"/>
    <w:rsid w:val="008932C0"/>
    <w:rsid w:val="008F3996"/>
    <w:rsid w:val="009E7BEF"/>
    <w:rsid w:val="009F339B"/>
    <w:rsid w:val="00A02656"/>
    <w:rsid w:val="00A3374C"/>
    <w:rsid w:val="00AA7C2E"/>
    <w:rsid w:val="00B54541"/>
    <w:rsid w:val="00BC3641"/>
    <w:rsid w:val="00BD052D"/>
    <w:rsid w:val="00C93173"/>
    <w:rsid w:val="00D80751"/>
    <w:rsid w:val="00E80118"/>
    <w:rsid w:val="00E81993"/>
    <w:rsid w:val="00EE7D6F"/>
    <w:rsid w:val="00FD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A223"/>
  <w15:docId w15:val="{60324FF6-3CA8-4EBB-9577-42FCC464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6ACF"/>
    <w:pPr>
      <w:keepNext/>
      <w:autoSpaceDE w:val="0"/>
      <w:autoSpaceDN w:val="0"/>
      <w:spacing w:before="120" w:after="0" w:line="240" w:lineRule="auto"/>
      <w:outlineLvl w:val="0"/>
    </w:pPr>
    <w:rPr>
      <w:rFonts w:ascii="Times New Roman" w:eastAsia="Times New Roman" w:hAnsi="Times New Roman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186ACF"/>
    <w:pPr>
      <w:keepNext/>
      <w:autoSpaceDE w:val="0"/>
      <w:autoSpaceDN w:val="0"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186ACF"/>
    <w:pPr>
      <w:keepNext/>
      <w:numPr>
        <w:numId w:val="5"/>
      </w:numPr>
      <w:tabs>
        <w:tab w:val="left" w:pos="720"/>
      </w:tabs>
      <w:autoSpaceDE w:val="0"/>
      <w:autoSpaceDN w:val="0"/>
      <w:spacing w:before="120" w:after="0" w:line="240" w:lineRule="auto"/>
      <w:ind w:left="720" w:hanging="720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6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HeaderChar">
    <w:name w:val="Header Char"/>
    <w:basedOn w:val="DefaultParagraphFont"/>
    <w:link w:val="Header"/>
    <w:uiPriority w:val="99"/>
    <w:rsid w:val="00A02656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026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26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656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65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5E3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5E3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 w:bidi="bg-BG"/>
    </w:rPr>
  </w:style>
  <w:style w:type="paragraph" w:styleId="ListParagraph">
    <w:name w:val="List Paragraph"/>
    <w:basedOn w:val="Normal"/>
    <w:uiPriority w:val="34"/>
    <w:qFormat/>
    <w:rsid w:val="00834864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834864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rsid w:val="00186AC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186AC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186ACF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rsid w:val="00186ACF"/>
    <w:pPr>
      <w:autoSpaceDE w:val="0"/>
      <w:autoSpaceDN w:val="0"/>
      <w:spacing w:before="120" w:after="0" w:line="240" w:lineRule="auto"/>
      <w:jc w:val="both"/>
    </w:pPr>
    <w:rPr>
      <w:rFonts w:ascii="Times New Roman CYR" w:eastAsia="Times New Roman" w:hAnsi="Times New Roman CYR" w:cs="Times New Roman"/>
    </w:rPr>
  </w:style>
  <w:style w:type="character" w:customStyle="1" w:styleId="BodyTextChar">
    <w:name w:val="Body Text Char"/>
    <w:basedOn w:val="DefaultParagraphFont"/>
    <w:link w:val="BodyText"/>
    <w:rsid w:val="00186ACF"/>
    <w:rPr>
      <w:rFonts w:ascii="Times New Roman CYR" w:eastAsia="Times New Roman" w:hAnsi="Times New Roman CYR" w:cs="Times New Roman"/>
    </w:rPr>
  </w:style>
  <w:style w:type="paragraph" w:styleId="BodyText2">
    <w:name w:val="Body Text 2"/>
    <w:basedOn w:val="Normal"/>
    <w:link w:val="BodyText2Char"/>
    <w:rsid w:val="00186ACF"/>
    <w:pPr>
      <w:spacing w:before="120" w:after="0" w:line="240" w:lineRule="auto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86ACF"/>
    <w:rPr>
      <w:rFonts w:ascii="Times New Roman CYR" w:eastAsia="Times New Roman" w:hAnsi="Times New Roman CY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6A7C8-0852-46B4-8E64-2A2E34D4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Ivelina S. Shopska</dc:creator>
  <cp:lastModifiedBy>FSZ</cp:lastModifiedBy>
  <cp:revision>2</cp:revision>
  <dcterms:created xsi:type="dcterms:W3CDTF">2018-12-03T13:04:00Z</dcterms:created>
  <dcterms:modified xsi:type="dcterms:W3CDTF">2018-12-03T13:04:00Z</dcterms:modified>
</cp:coreProperties>
</file>